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83EE" w14:textId="38A0C1A8" w:rsidR="00D12615" w:rsidRPr="007E58A4" w:rsidRDefault="00806361" w:rsidP="00BA38BD">
      <w:pPr>
        <w:pStyle w:val="01Location-DatePR"/>
        <w:rPr>
          <w:lang w:val="en-GB"/>
        </w:rPr>
      </w:pPr>
      <w:r w:rsidRPr="007E58A4">
        <w:rPr>
          <w:lang w:val="en-GB"/>
        </w:rPr>
        <w:t>Cardiff</w:t>
      </w:r>
      <w:r w:rsidR="007B6342" w:rsidRPr="007E58A4">
        <w:rPr>
          <w:lang w:val="en-GB"/>
        </w:rPr>
        <w:t xml:space="preserve">, </w:t>
      </w:r>
      <w:r w:rsidR="00C76D4A" w:rsidRPr="007E58A4">
        <w:rPr>
          <w:lang w:val="en-GB"/>
        </w:rPr>
        <w:t>January</w:t>
      </w:r>
      <w:r w:rsidR="001949AA" w:rsidRPr="007E58A4">
        <w:rPr>
          <w:lang w:val="en-GB"/>
        </w:rPr>
        <w:t xml:space="preserve"> </w:t>
      </w:r>
      <w:r w:rsidR="00626063" w:rsidRPr="007E58A4">
        <w:rPr>
          <w:lang w:val="en-GB"/>
        </w:rPr>
        <w:t>202</w:t>
      </w:r>
      <w:r w:rsidR="00C76D4A" w:rsidRPr="007E58A4">
        <w:rPr>
          <w:lang w:val="en-GB"/>
        </w:rPr>
        <w:t>3</w:t>
      </w:r>
      <w:r w:rsidR="001D6418" w:rsidRPr="007E58A4">
        <w:rPr>
          <w:lang w:val="en-GB"/>
        </w:rPr>
        <w:softHyphen/>
      </w:r>
      <w:r w:rsidR="001D6418" w:rsidRPr="007E58A4">
        <w:rPr>
          <w:lang w:val="en-GB"/>
        </w:rPr>
        <w:softHyphen/>
      </w:r>
      <w:r w:rsidR="001D6418" w:rsidRPr="007E58A4">
        <w:rPr>
          <w:lang w:val="en-GB"/>
        </w:rPr>
        <w:softHyphen/>
      </w:r>
      <w:r w:rsidR="001D6418" w:rsidRPr="007E58A4">
        <w:rPr>
          <w:lang w:val="en-GB"/>
        </w:rPr>
        <w:softHyphen/>
      </w:r>
      <w:r w:rsidR="001D6418" w:rsidRPr="007E58A4">
        <w:rPr>
          <w:lang w:val="en-GB"/>
        </w:rPr>
        <w:softHyphen/>
      </w:r>
    </w:p>
    <w:p w14:paraId="6218DA41" w14:textId="4F015046" w:rsidR="007D7C3B" w:rsidRPr="007E58A4" w:rsidRDefault="007E58A4" w:rsidP="008A301A">
      <w:pPr>
        <w:pStyle w:val="02KickerPR"/>
        <w:rPr>
          <w:lang w:val="en-GB"/>
        </w:rPr>
      </w:pPr>
      <w:r w:rsidRPr="007E58A4">
        <w:rPr>
          <w:lang w:val="en-GB"/>
        </w:rPr>
        <w:t>Technology partnership for a net zero future:</w:t>
      </w:r>
    </w:p>
    <w:p w14:paraId="3BB3CD05" w14:textId="4FE6D415" w:rsidR="00396F2E" w:rsidRPr="007E58A4" w:rsidRDefault="003703BE" w:rsidP="00485FCC">
      <w:pPr>
        <w:pStyle w:val="03HeadlinePR"/>
        <w:rPr>
          <w:lang w:val="en-GB"/>
        </w:rPr>
      </w:pPr>
      <w:r w:rsidRPr="007E58A4">
        <w:rPr>
          <w:lang w:val="en-GB"/>
        </w:rPr>
        <w:t xml:space="preserve">Capula named COPA-DATA </w:t>
      </w:r>
      <w:r w:rsidR="007E58A4" w:rsidRPr="007E58A4">
        <w:rPr>
          <w:lang w:val="en-GB"/>
        </w:rPr>
        <w:t>G</w:t>
      </w:r>
      <w:r w:rsidRPr="007E58A4">
        <w:rPr>
          <w:lang w:val="en-GB"/>
        </w:rPr>
        <w:t xml:space="preserve">old </w:t>
      </w:r>
      <w:r w:rsidR="007E58A4" w:rsidRPr="007E58A4">
        <w:rPr>
          <w:lang w:val="en-GB"/>
        </w:rPr>
        <w:t>P</w:t>
      </w:r>
      <w:r w:rsidRPr="007E58A4">
        <w:rPr>
          <w:lang w:val="en-GB"/>
        </w:rPr>
        <w:t>artner</w:t>
      </w:r>
    </w:p>
    <w:p w14:paraId="3AE2024F" w14:textId="1CC46D88" w:rsidR="00C76D4A" w:rsidRPr="007E58A4" w:rsidRDefault="00727B4D" w:rsidP="00C76D4A">
      <w:pPr>
        <w:pStyle w:val="05BodyTextPR"/>
        <w:jc w:val="both"/>
        <w:rPr>
          <w:i/>
          <w:iCs/>
          <w:lang w:val="en-GB" w:eastAsia="en-US"/>
        </w:rPr>
      </w:pPr>
      <w:r w:rsidRPr="007E58A4">
        <w:rPr>
          <w:i/>
          <w:iCs/>
          <w:lang w:val="en-GB" w:eastAsia="en-US"/>
        </w:rPr>
        <w:t>Capula</w:t>
      </w:r>
      <w:r w:rsidR="001934C0" w:rsidRPr="007E58A4">
        <w:rPr>
          <w:i/>
          <w:iCs/>
          <w:lang w:val="en-GB" w:eastAsia="en-US"/>
        </w:rPr>
        <w:t xml:space="preserve">, </w:t>
      </w:r>
      <w:r w:rsidR="00F810CD" w:rsidRPr="007E58A4">
        <w:rPr>
          <w:i/>
          <w:iCs/>
          <w:lang w:val="en-GB" w:eastAsia="en-US"/>
        </w:rPr>
        <w:t xml:space="preserve">an </w:t>
      </w:r>
      <w:r w:rsidR="003703BE" w:rsidRPr="007E58A4">
        <w:rPr>
          <w:i/>
          <w:iCs/>
          <w:lang w:val="en-GB" w:eastAsia="en-US"/>
        </w:rPr>
        <w:t>advanced systems integrator</w:t>
      </w:r>
      <w:r w:rsidR="003C101D" w:rsidRPr="007E58A4">
        <w:rPr>
          <w:i/>
          <w:iCs/>
          <w:lang w:val="en-GB" w:eastAsia="en-US"/>
        </w:rPr>
        <w:t xml:space="preserve"> for critical infrastructure and energy</w:t>
      </w:r>
      <w:r w:rsidR="00C76D4A" w:rsidRPr="007E58A4">
        <w:rPr>
          <w:i/>
          <w:iCs/>
          <w:lang w:val="en-GB" w:eastAsia="en-US"/>
        </w:rPr>
        <w:t>,</w:t>
      </w:r>
      <w:r w:rsidR="00F810CD" w:rsidRPr="007E58A4">
        <w:rPr>
          <w:i/>
          <w:iCs/>
          <w:lang w:val="en-GB" w:eastAsia="en-US"/>
        </w:rPr>
        <w:t xml:space="preserve"> </w:t>
      </w:r>
      <w:r w:rsidRPr="007E58A4">
        <w:rPr>
          <w:i/>
          <w:iCs/>
          <w:lang w:val="en-GB" w:eastAsia="en-US"/>
        </w:rPr>
        <w:t xml:space="preserve">has become </w:t>
      </w:r>
      <w:r w:rsidR="00604922" w:rsidRPr="007E58A4">
        <w:rPr>
          <w:i/>
          <w:iCs/>
          <w:lang w:val="en-GB" w:eastAsia="en-US"/>
        </w:rPr>
        <w:t xml:space="preserve">the first </w:t>
      </w:r>
      <w:r w:rsidR="00C76D4A" w:rsidRPr="007E58A4">
        <w:rPr>
          <w:i/>
          <w:iCs/>
          <w:lang w:val="en-GB" w:eastAsia="en-US"/>
        </w:rPr>
        <w:t xml:space="preserve">UK-based </w:t>
      </w:r>
      <w:r w:rsidR="003703BE" w:rsidRPr="007E58A4">
        <w:rPr>
          <w:i/>
          <w:iCs/>
          <w:lang w:val="en-GB" w:eastAsia="en-US"/>
        </w:rPr>
        <w:t xml:space="preserve">Gold </w:t>
      </w:r>
      <w:r w:rsidR="007E58A4" w:rsidRPr="007E58A4">
        <w:rPr>
          <w:i/>
          <w:iCs/>
          <w:lang w:val="en-GB" w:eastAsia="en-US"/>
        </w:rPr>
        <w:t>P</w:t>
      </w:r>
      <w:r w:rsidR="003703BE" w:rsidRPr="007E58A4">
        <w:rPr>
          <w:i/>
          <w:iCs/>
          <w:lang w:val="en-GB" w:eastAsia="en-US"/>
        </w:rPr>
        <w:t xml:space="preserve">artner </w:t>
      </w:r>
      <w:r w:rsidR="00C76D4A" w:rsidRPr="007E58A4">
        <w:rPr>
          <w:i/>
          <w:iCs/>
          <w:lang w:val="en-GB" w:eastAsia="en-US"/>
        </w:rPr>
        <w:t>of the</w:t>
      </w:r>
      <w:r w:rsidR="003703BE" w:rsidRPr="007E58A4">
        <w:rPr>
          <w:i/>
          <w:iCs/>
          <w:lang w:val="en-GB" w:eastAsia="en-US"/>
        </w:rPr>
        <w:t xml:space="preserve"> </w:t>
      </w:r>
      <w:hyperlink r:id="rId11" w:history="1">
        <w:r w:rsidR="003703BE" w:rsidRPr="007E58A4">
          <w:rPr>
            <w:rStyle w:val="Hyperlink"/>
            <w:i/>
            <w:iCs/>
            <w:lang w:val="en-GB" w:eastAsia="en-US"/>
          </w:rPr>
          <w:t>COPA-DATA</w:t>
        </w:r>
      </w:hyperlink>
      <w:r w:rsidR="00C76D4A" w:rsidRPr="007E58A4">
        <w:rPr>
          <w:i/>
          <w:iCs/>
          <w:lang w:val="en-GB" w:eastAsia="en-US"/>
        </w:rPr>
        <w:t xml:space="preserve"> Partner Community (CDPC) — a global network of automation specialists </w:t>
      </w:r>
      <w:r w:rsidR="007E58A4" w:rsidRPr="007E58A4">
        <w:rPr>
          <w:i/>
          <w:iCs/>
          <w:lang w:val="en-GB" w:eastAsia="en-US"/>
        </w:rPr>
        <w:t>operating in</w:t>
      </w:r>
      <w:r w:rsidR="00C76D4A" w:rsidRPr="007E58A4">
        <w:rPr>
          <w:i/>
          <w:iCs/>
          <w:lang w:val="en-GB" w:eastAsia="en-US"/>
        </w:rPr>
        <w:t xml:space="preserve"> industry and energy.</w:t>
      </w:r>
      <w:r w:rsidR="003703BE" w:rsidRPr="007E58A4">
        <w:rPr>
          <w:i/>
          <w:iCs/>
          <w:lang w:val="en-GB" w:eastAsia="en-US"/>
        </w:rPr>
        <w:t xml:space="preserve"> Just 12 other partners</w:t>
      </w:r>
      <w:r w:rsidR="00821723" w:rsidRPr="007E58A4">
        <w:rPr>
          <w:i/>
          <w:iCs/>
          <w:lang w:val="en-GB" w:eastAsia="en-US"/>
        </w:rPr>
        <w:t xml:space="preserve"> </w:t>
      </w:r>
      <w:r w:rsidR="003703BE" w:rsidRPr="007E58A4">
        <w:rPr>
          <w:i/>
          <w:iCs/>
          <w:lang w:val="en-GB" w:eastAsia="en-US"/>
        </w:rPr>
        <w:t xml:space="preserve">hold </w:t>
      </w:r>
      <w:r w:rsidR="00C76D4A" w:rsidRPr="007E58A4">
        <w:rPr>
          <w:i/>
          <w:iCs/>
          <w:lang w:val="en-GB" w:eastAsia="en-US"/>
        </w:rPr>
        <w:t xml:space="preserve">Gold </w:t>
      </w:r>
      <w:r w:rsidR="007E58A4" w:rsidRPr="007E58A4">
        <w:rPr>
          <w:i/>
          <w:iCs/>
          <w:lang w:val="en-GB" w:eastAsia="en-US"/>
        </w:rPr>
        <w:t>P</w:t>
      </w:r>
      <w:r w:rsidR="00C76D4A" w:rsidRPr="007E58A4">
        <w:rPr>
          <w:i/>
          <w:iCs/>
          <w:lang w:val="en-GB" w:eastAsia="en-US"/>
        </w:rPr>
        <w:t xml:space="preserve">artner status globally, reinforcing Capula’s position as </w:t>
      </w:r>
      <w:r w:rsidR="007E58A4" w:rsidRPr="007E58A4">
        <w:rPr>
          <w:i/>
          <w:iCs/>
          <w:lang w:val="en-GB" w:eastAsia="en-US"/>
        </w:rPr>
        <w:t>the UK’s</w:t>
      </w:r>
      <w:r w:rsidR="00C76D4A" w:rsidRPr="007E58A4">
        <w:rPr>
          <w:i/>
          <w:iCs/>
          <w:lang w:val="en-GB" w:eastAsia="en-US"/>
        </w:rPr>
        <w:t xml:space="preserve"> expert </w:t>
      </w:r>
      <w:r w:rsidR="007E58A4" w:rsidRPr="007E58A4">
        <w:rPr>
          <w:i/>
          <w:iCs/>
          <w:lang w:val="en-GB" w:eastAsia="en-US"/>
        </w:rPr>
        <w:t>organisation for</w:t>
      </w:r>
      <w:r w:rsidR="00C76D4A" w:rsidRPr="007E58A4">
        <w:rPr>
          <w:i/>
          <w:iCs/>
          <w:lang w:val="en-GB" w:eastAsia="en-US"/>
        </w:rPr>
        <w:t xml:space="preserve"> energy and critical infrastructure technology. </w:t>
      </w:r>
    </w:p>
    <w:p w14:paraId="05BE4144" w14:textId="672DC119" w:rsidR="008F734F" w:rsidRPr="007E58A4" w:rsidRDefault="008F734F" w:rsidP="00C76D4A">
      <w:pPr>
        <w:pStyle w:val="06SubheadlinePR"/>
        <w:jc w:val="both"/>
        <w:rPr>
          <w:lang w:val="en-GB"/>
        </w:rPr>
      </w:pPr>
      <w:r w:rsidRPr="007E58A4">
        <w:rPr>
          <w:lang w:val="en-GB"/>
        </w:rPr>
        <w:t>A longstanding connection</w:t>
      </w:r>
    </w:p>
    <w:p w14:paraId="41897B27" w14:textId="0B939CD5" w:rsidR="003703BE" w:rsidRPr="007E58A4" w:rsidRDefault="00604922" w:rsidP="00C76D4A">
      <w:pPr>
        <w:pStyle w:val="05BodyTextPR"/>
        <w:jc w:val="both"/>
        <w:rPr>
          <w:lang w:val="en-GB"/>
        </w:rPr>
      </w:pPr>
      <w:r w:rsidRPr="007E58A4">
        <w:rPr>
          <w:lang w:val="en-GB" w:eastAsia="en-US"/>
        </w:rPr>
        <w:t xml:space="preserve">The relationship between </w:t>
      </w:r>
      <w:r w:rsidR="0054460B" w:rsidRPr="007E58A4">
        <w:rPr>
          <w:lang w:val="en-GB" w:eastAsia="en-US"/>
        </w:rPr>
        <w:t xml:space="preserve">Capula </w:t>
      </w:r>
      <w:r w:rsidR="00A44CAC" w:rsidRPr="007E58A4">
        <w:rPr>
          <w:lang w:val="en-GB" w:eastAsia="en-US"/>
        </w:rPr>
        <w:t>and</w:t>
      </w:r>
      <w:r w:rsidR="0054460B" w:rsidRPr="007E58A4">
        <w:rPr>
          <w:lang w:val="en-GB" w:eastAsia="en-US"/>
        </w:rPr>
        <w:t xml:space="preserve"> COPA-DATA </w:t>
      </w:r>
      <w:r w:rsidR="00C01E7F" w:rsidRPr="007E58A4">
        <w:rPr>
          <w:lang w:val="en-GB" w:eastAsia="en-US"/>
        </w:rPr>
        <w:t xml:space="preserve">dates back to </w:t>
      </w:r>
      <w:r w:rsidR="00516CD2" w:rsidRPr="007E58A4">
        <w:rPr>
          <w:lang w:val="en-GB" w:eastAsia="en-US"/>
        </w:rPr>
        <w:t>2009</w:t>
      </w:r>
      <w:r w:rsidR="003703BE" w:rsidRPr="007E58A4">
        <w:rPr>
          <w:lang w:val="en-GB" w:eastAsia="en-US"/>
        </w:rPr>
        <w:t>, with Capula</w:t>
      </w:r>
      <w:r w:rsidR="006B64BF" w:rsidRPr="007E58A4">
        <w:rPr>
          <w:lang w:val="en-GB" w:eastAsia="en-US"/>
        </w:rPr>
        <w:t xml:space="preserve"> </w:t>
      </w:r>
      <w:r w:rsidR="003703BE" w:rsidRPr="007E58A4">
        <w:rPr>
          <w:lang w:val="en-GB" w:eastAsia="en-US"/>
        </w:rPr>
        <w:t xml:space="preserve">first achieving </w:t>
      </w:r>
      <w:r w:rsidR="007E58A4" w:rsidRPr="007E58A4">
        <w:rPr>
          <w:lang w:val="en-GB" w:eastAsia="en-US"/>
        </w:rPr>
        <w:t>P</w:t>
      </w:r>
      <w:r w:rsidR="003703BE" w:rsidRPr="007E58A4">
        <w:rPr>
          <w:lang w:val="en-GB" w:eastAsia="en-US"/>
        </w:rPr>
        <w:t xml:space="preserve">artner status </w:t>
      </w:r>
      <w:r w:rsidR="00C76D4A" w:rsidRPr="007E58A4">
        <w:rPr>
          <w:lang w:val="en-GB" w:eastAsia="en-US"/>
        </w:rPr>
        <w:t xml:space="preserve">in the CDPC </w:t>
      </w:r>
      <w:r w:rsidR="003703BE" w:rsidRPr="007E58A4">
        <w:rPr>
          <w:lang w:val="en-GB" w:eastAsia="en-US"/>
        </w:rPr>
        <w:t>in 2015. P</w:t>
      </w:r>
      <w:r w:rsidR="003703BE" w:rsidRPr="007E58A4">
        <w:rPr>
          <w:lang w:val="en-GB"/>
        </w:rPr>
        <w:t xml:space="preserve">artners </w:t>
      </w:r>
      <w:r w:rsidR="005877D3" w:rsidRPr="007E58A4">
        <w:rPr>
          <w:lang w:val="en-GB"/>
        </w:rPr>
        <w:t xml:space="preserve">benefit from a range of </w:t>
      </w:r>
      <w:r w:rsidR="003703BE" w:rsidRPr="007E58A4">
        <w:rPr>
          <w:lang w:val="en-GB"/>
        </w:rPr>
        <w:t>incentives,</w:t>
      </w:r>
      <w:r w:rsidR="005877D3" w:rsidRPr="007E58A4">
        <w:rPr>
          <w:lang w:val="en-GB"/>
        </w:rPr>
        <w:t xml:space="preserve"> </w:t>
      </w:r>
      <w:r w:rsidR="003703BE" w:rsidRPr="007E58A4">
        <w:rPr>
          <w:lang w:val="en-GB"/>
        </w:rPr>
        <w:t>including support for</w:t>
      </w:r>
      <w:r w:rsidR="005877D3" w:rsidRPr="007E58A4">
        <w:rPr>
          <w:lang w:val="en-GB"/>
        </w:rPr>
        <w:t xml:space="preserve"> customer lead generation and collaborative marketing</w:t>
      </w:r>
      <w:r w:rsidR="00B77769">
        <w:rPr>
          <w:lang w:val="en-GB"/>
        </w:rPr>
        <w:t>,</w:t>
      </w:r>
      <w:r w:rsidR="005877D3" w:rsidRPr="007E58A4">
        <w:rPr>
          <w:lang w:val="en-GB"/>
        </w:rPr>
        <w:t xml:space="preserve"> through to knowledge transfer</w:t>
      </w:r>
      <w:r w:rsidR="003703BE" w:rsidRPr="007E58A4">
        <w:rPr>
          <w:lang w:val="en-GB"/>
        </w:rPr>
        <w:t xml:space="preserve"> </w:t>
      </w:r>
      <w:r w:rsidR="00C76D4A" w:rsidRPr="007E58A4">
        <w:rPr>
          <w:lang w:val="en-GB"/>
        </w:rPr>
        <w:t>throughout</w:t>
      </w:r>
      <w:r w:rsidR="003703BE" w:rsidRPr="007E58A4">
        <w:rPr>
          <w:lang w:val="en-GB"/>
        </w:rPr>
        <w:t xml:space="preserve"> the global network</w:t>
      </w:r>
      <w:r w:rsidR="005877D3" w:rsidRPr="007E58A4">
        <w:rPr>
          <w:lang w:val="en-GB"/>
        </w:rPr>
        <w:t xml:space="preserve">. </w:t>
      </w:r>
    </w:p>
    <w:p w14:paraId="535DA7DE" w14:textId="15B011B1" w:rsidR="003703BE" w:rsidRPr="007E58A4" w:rsidRDefault="00C76D4A" w:rsidP="00C76D4A">
      <w:pPr>
        <w:pStyle w:val="05BodyTextPR"/>
        <w:jc w:val="both"/>
        <w:rPr>
          <w:lang w:val="en-GB"/>
        </w:rPr>
      </w:pPr>
      <w:r w:rsidRPr="007E58A4">
        <w:rPr>
          <w:lang w:val="en-GB"/>
        </w:rPr>
        <w:t>During</w:t>
      </w:r>
      <w:r w:rsidR="003703BE" w:rsidRPr="007E58A4">
        <w:rPr>
          <w:lang w:val="en-GB"/>
        </w:rPr>
        <w:t xml:space="preserve"> the</w:t>
      </w:r>
      <w:r w:rsidRPr="007E58A4">
        <w:rPr>
          <w:lang w:val="en-GB"/>
        </w:rPr>
        <w:t xml:space="preserve"> </w:t>
      </w:r>
      <w:r w:rsidR="003703BE" w:rsidRPr="007E58A4">
        <w:rPr>
          <w:lang w:val="en-GB"/>
        </w:rPr>
        <w:t xml:space="preserve">14-year relationship, COPA-DATA’s industrial software platform, zenon, has become a central technology for Capula and its projects for the critical infrastructure and energy markets. The business delivers significant work for the UK energy grid and plays an integral role in the industry’s efforts to meeting net zero. </w:t>
      </w:r>
    </w:p>
    <w:p w14:paraId="0FF67C2B" w14:textId="65A0B282" w:rsidR="003703BE" w:rsidRPr="007E58A4" w:rsidRDefault="003703BE" w:rsidP="00C76D4A">
      <w:pPr>
        <w:pStyle w:val="05BodyTextPR"/>
        <w:jc w:val="both"/>
        <w:rPr>
          <w:lang w:val="en-GB"/>
        </w:rPr>
      </w:pPr>
      <w:r w:rsidRPr="007E58A4">
        <w:rPr>
          <w:lang w:val="en-GB"/>
        </w:rPr>
        <w:t>“At Capula, we enable our clients to operate and control some of the most strategically important facilities in the UK</w:t>
      </w:r>
      <w:r w:rsidR="00B77769">
        <w:rPr>
          <w:lang w:val="en-GB"/>
        </w:rPr>
        <w:t>,</w:t>
      </w:r>
      <w:r w:rsidRPr="007E58A4">
        <w:rPr>
          <w:lang w:val="en-GB"/>
        </w:rPr>
        <w:t xml:space="preserve">” explained Simon Coombs, managing director of Capula. “To achieve this, it is crucial that our automation has strong configuration management and is provided by </w:t>
      </w:r>
      <w:r w:rsidR="00821723" w:rsidRPr="007E58A4">
        <w:rPr>
          <w:lang w:val="en-GB"/>
        </w:rPr>
        <w:t>an organisation that ensures cyber security is rigorous.</w:t>
      </w:r>
    </w:p>
    <w:p w14:paraId="2BFACDDA" w14:textId="3F9DB3AC" w:rsidR="00821723" w:rsidRPr="007E58A4" w:rsidRDefault="00821723" w:rsidP="00C76D4A">
      <w:pPr>
        <w:pStyle w:val="05BodyTextPR"/>
        <w:jc w:val="both"/>
        <w:rPr>
          <w:lang w:val="en-GB"/>
        </w:rPr>
      </w:pPr>
      <w:r w:rsidRPr="007E58A4">
        <w:rPr>
          <w:lang w:val="en-GB"/>
        </w:rPr>
        <w:t>“</w:t>
      </w:r>
      <w:hyperlink r:id="rId12" w:history="1">
        <w:r w:rsidRPr="007E58A4">
          <w:rPr>
            <w:rStyle w:val="Hyperlink"/>
            <w:lang w:val="en-GB"/>
          </w:rPr>
          <w:t>zenon</w:t>
        </w:r>
      </w:hyperlink>
      <w:r w:rsidRPr="007E58A4">
        <w:rPr>
          <w:lang w:val="en-GB"/>
        </w:rPr>
        <w:t xml:space="preserve"> by COPA-DATA provides this and more, and has been a key enabler for the large-scale energy projects we’re undertaking. We are building the foundations for a smart, net zero energy system and COPA-DATA will continue to play a vital role in this process,” concluded Coombs.</w:t>
      </w:r>
    </w:p>
    <w:p w14:paraId="20029305" w14:textId="412566A4" w:rsidR="00C76D4A" w:rsidRPr="007E58A4" w:rsidRDefault="00C76D4A" w:rsidP="00C76D4A">
      <w:pPr>
        <w:pStyle w:val="05BodyTextPR"/>
        <w:jc w:val="both"/>
        <w:rPr>
          <w:lang w:val="en-GB"/>
        </w:rPr>
      </w:pPr>
      <w:r w:rsidRPr="007E58A4">
        <w:rPr>
          <w:lang w:val="en-GB"/>
        </w:rPr>
        <w:t xml:space="preserve">Martyn Williams, managing director of COPA-DATA UK added, “Awarding Capula its Gold partner status is a testament to the company’s outstanding commitment to finding better ways to work in </w:t>
      </w:r>
      <w:r w:rsidRPr="007E58A4">
        <w:rPr>
          <w:lang w:val="en-GB"/>
        </w:rPr>
        <w:lastRenderedPageBreak/>
        <w:t>the world of industrial automation. Capula is a highly valued member of the partner community, and is a</w:t>
      </w:r>
      <w:r w:rsidR="007E58A4" w:rsidRPr="007E58A4">
        <w:rPr>
          <w:lang w:val="en-GB"/>
        </w:rPr>
        <w:t xml:space="preserve"> driving </w:t>
      </w:r>
      <w:r w:rsidRPr="007E58A4">
        <w:rPr>
          <w:lang w:val="en-GB"/>
        </w:rPr>
        <w:t xml:space="preserve">force in helping the UK meet its net zero goals.” </w:t>
      </w:r>
    </w:p>
    <w:p w14:paraId="6BF91A15" w14:textId="681231C7" w:rsidR="00821723" w:rsidRPr="007E58A4" w:rsidRDefault="00C76D4A" w:rsidP="00C76D4A">
      <w:pPr>
        <w:pStyle w:val="06SubheadlinePR"/>
        <w:jc w:val="both"/>
        <w:rPr>
          <w:lang w:val="en-GB"/>
        </w:rPr>
      </w:pPr>
      <w:r w:rsidRPr="007E58A4">
        <w:rPr>
          <w:lang w:val="en-GB"/>
        </w:rPr>
        <w:t>Growing together</w:t>
      </w:r>
    </w:p>
    <w:p w14:paraId="3E36A63E" w14:textId="5311C11A" w:rsidR="00253F70" w:rsidRPr="007E58A4" w:rsidRDefault="00C76D4A" w:rsidP="00C76D4A">
      <w:pPr>
        <w:pStyle w:val="05BodyTextPR"/>
        <w:jc w:val="both"/>
        <w:rPr>
          <w:lang w:val="en-GB" w:eastAsia="en-US"/>
        </w:rPr>
      </w:pPr>
      <w:r w:rsidRPr="007E58A4">
        <w:rPr>
          <w:lang w:val="en-GB"/>
        </w:rPr>
        <w:t>The CDPC network has</w:t>
      </w:r>
      <w:r w:rsidR="00253F70" w:rsidRPr="007E58A4">
        <w:rPr>
          <w:lang w:val="en-GB"/>
        </w:rPr>
        <w:t xml:space="preserve"> four levels </w:t>
      </w:r>
      <w:r w:rsidRPr="007E58A4">
        <w:rPr>
          <w:lang w:val="en-GB"/>
        </w:rPr>
        <w:t>that can be achieved</w:t>
      </w:r>
      <w:r w:rsidR="007E58A4" w:rsidRPr="007E58A4">
        <w:rPr>
          <w:lang w:val="en-GB"/>
        </w:rPr>
        <w:t xml:space="preserve"> by participating organisations</w:t>
      </w:r>
      <w:r w:rsidRPr="007E58A4">
        <w:rPr>
          <w:lang w:val="en-GB"/>
        </w:rPr>
        <w:t>, t</w:t>
      </w:r>
      <w:r w:rsidR="00253F70" w:rsidRPr="007E58A4">
        <w:rPr>
          <w:lang w:val="en-GB"/>
        </w:rPr>
        <w:t xml:space="preserve">he first is </w:t>
      </w:r>
      <w:r w:rsidRPr="007E58A4">
        <w:rPr>
          <w:i/>
          <w:iCs/>
          <w:lang w:val="en-GB"/>
        </w:rPr>
        <w:t>li</w:t>
      </w:r>
      <w:r w:rsidR="00253F70" w:rsidRPr="007E58A4">
        <w:rPr>
          <w:i/>
          <w:iCs/>
          <w:lang w:val="en-GB"/>
        </w:rPr>
        <w:t>sted</w:t>
      </w:r>
      <w:r w:rsidR="00253F70" w:rsidRPr="007E58A4">
        <w:rPr>
          <w:lang w:val="en-GB"/>
        </w:rPr>
        <w:t xml:space="preserve">, which currently has 96 partners, </w:t>
      </w:r>
      <w:r w:rsidRPr="007E58A4">
        <w:rPr>
          <w:i/>
          <w:iCs/>
          <w:lang w:val="en-GB"/>
        </w:rPr>
        <w:t>b</w:t>
      </w:r>
      <w:r w:rsidR="00253F70" w:rsidRPr="007E58A4">
        <w:rPr>
          <w:i/>
          <w:iCs/>
          <w:lang w:val="en-GB"/>
        </w:rPr>
        <w:t>ronze</w:t>
      </w:r>
      <w:r w:rsidR="00253F70" w:rsidRPr="007E58A4">
        <w:rPr>
          <w:lang w:val="en-GB"/>
        </w:rPr>
        <w:t xml:space="preserve"> </w:t>
      </w:r>
      <w:r w:rsidR="007E58A4">
        <w:rPr>
          <w:lang w:val="en-GB"/>
        </w:rPr>
        <w:t>with</w:t>
      </w:r>
      <w:r w:rsidR="00253F70" w:rsidRPr="007E58A4">
        <w:rPr>
          <w:lang w:val="en-GB"/>
        </w:rPr>
        <w:t xml:space="preserve"> 206</w:t>
      </w:r>
      <w:r w:rsidR="00AA450C" w:rsidRPr="007E58A4">
        <w:rPr>
          <w:lang w:val="en-GB"/>
        </w:rPr>
        <w:t xml:space="preserve"> partners</w:t>
      </w:r>
      <w:r w:rsidR="00F7290F" w:rsidRPr="007E58A4">
        <w:rPr>
          <w:lang w:val="en-GB"/>
        </w:rPr>
        <w:t>,</w:t>
      </w:r>
      <w:r w:rsidR="00821723" w:rsidRPr="007E58A4">
        <w:rPr>
          <w:lang w:val="en-GB"/>
        </w:rPr>
        <w:t xml:space="preserve"> </w:t>
      </w:r>
      <w:r w:rsidRPr="007E58A4">
        <w:rPr>
          <w:i/>
          <w:iCs/>
          <w:lang w:val="en-GB"/>
        </w:rPr>
        <w:t>silver</w:t>
      </w:r>
      <w:r w:rsidR="00F7290F" w:rsidRPr="007E58A4">
        <w:rPr>
          <w:lang w:val="en-GB"/>
        </w:rPr>
        <w:t xml:space="preserve"> </w:t>
      </w:r>
      <w:r w:rsidR="007E58A4">
        <w:rPr>
          <w:lang w:val="en-GB"/>
        </w:rPr>
        <w:t>with</w:t>
      </w:r>
      <w:r w:rsidR="00F7290F" w:rsidRPr="007E58A4">
        <w:rPr>
          <w:lang w:val="en-GB"/>
        </w:rPr>
        <w:t xml:space="preserve"> 48</w:t>
      </w:r>
      <w:r w:rsidRPr="007E58A4">
        <w:rPr>
          <w:lang w:val="en-GB"/>
        </w:rPr>
        <w:t xml:space="preserve"> and finally gold, which has just 12 member organisations</w:t>
      </w:r>
      <w:r w:rsidR="00821723" w:rsidRPr="007E58A4">
        <w:rPr>
          <w:lang w:val="en-GB"/>
        </w:rPr>
        <w:t>. I</w:t>
      </w:r>
      <w:r w:rsidR="00F7290F" w:rsidRPr="007E58A4">
        <w:rPr>
          <w:lang w:val="en-GB"/>
        </w:rPr>
        <w:t>n total</w:t>
      </w:r>
      <w:r w:rsidR="00821723" w:rsidRPr="007E58A4">
        <w:rPr>
          <w:lang w:val="en-GB"/>
        </w:rPr>
        <w:t>,</w:t>
      </w:r>
      <w:r w:rsidR="00F7290F" w:rsidRPr="007E58A4">
        <w:rPr>
          <w:lang w:val="en-GB"/>
        </w:rPr>
        <w:t xml:space="preserve"> there are 363 businesses in the CDPC</w:t>
      </w:r>
      <w:r w:rsidRPr="007E58A4">
        <w:rPr>
          <w:lang w:val="en-GB"/>
        </w:rPr>
        <w:t xml:space="preserve"> globally</w:t>
      </w:r>
      <w:r w:rsidR="007E58A4">
        <w:rPr>
          <w:lang w:val="en-GB"/>
        </w:rPr>
        <w:t>, all of whom hold expertise in automation for energy and industry</w:t>
      </w:r>
      <w:r w:rsidRPr="007E58A4">
        <w:rPr>
          <w:lang w:val="en-GB"/>
        </w:rPr>
        <w:t xml:space="preserve">. </w:t>
      </w:r>
    </w:p>
    <w:p w14:paraId="2B461787" w14:textId="303A0BA7" w:rsidR="00B754C8" w:rsidRPr="007E58A4" w:rsidRDefault="004D11A8" w:rsidP="007E58A4">
      <w:pPr>
        <w:pStyle w:val="05BodyTextPR"/>
        <w:jc w:val="both"/>
        <w:rPr>
          <w:i/>
          <w:iCs/>
          <w:lang w:val="en-GB"/>
        </w:rPr>
      </w:pPr>
      <w:r w:rsidRPr="007E58A4">
        <w:rPr>
          <w:i/>
          <w:iCs/>
          <w:lang w:val="en-GB"/>
        </w:rPr>
        <w:t>The</w:t>
      </w:r>
      <w:r w:rsidR="00D37366" w:rsidRPr="007E58A4">
        <w:rPr>
          <w:i/>
          <w:iCs/>
          <w:lang w:val="en-GB"/>
        </w:rPr>
        <w:t xml:space="preserve"> C</w:t>
      </w:r>
      <w:r w:rsidR="004F5304" w:rsidRPr="007E58A4">
        <w:rPr>
          <w:i/>
          <w:iCs/>
          <w:lang w:val="en-GB"/>
        </w:rPr>
        <w:t xml:space="preserve">DPC </w:t>
      </w:r>
      <w:r w:rsidR="00666756" w:rsidRPr="007E58A4">
        <w:rPr>
          <w:i/>
          <w:iCs/>
          <w:lang w:val="en-GB"/>
        </w:rPr>
        <w:t>is open to many types of organisation</w:t>
      </w:r>
      <w:r w:rsidR="00465EB4" w:rsidRPr="007E58A4">
        <w:rPr>
          <w:i/>
          <w:iCs/>
          <w:lang w:val="en-GB"/>
        </w:rPr>
        <w:t xml:space="preserve">, </w:t>
      </w:r>
      <w:r w:rsidR="00FF4135" w:rsidRPr="007E58A4">
        <w:rPr>
          <w:i/>
          <w:iCs/>
          <w:lang w:val="en-GB"/>
        </w:rPr>
        <w:t xml:space="preserve">from system integrators </w:t>
      </w:r>
      <w:r w:rsidR="00465EB4" w:rsidRPr="007E58A4">
        <w:rPr>
          <w:i/>
          <w:iCs/>
          <w:lang w:val="en-GB"/>
        </w:rPr>
        <w:t>and</w:t>
      </w:r>
      <w:r w:rsidR="00FF4135" w:rsidRPr="007E58A4">
        <w:rPr>
          <w:i/>
          <w:iCs/>
          <w:lang w:val="en-GB"/>
        </w:rPr>
        <w:t xml:space="preserve"> hardware manufacturers</w:t>
      </w:r>
      <w:r w:rsidR="00C76D4A" w:rsidRPr="007E58A4">
        <w:rPr>
          <w:i/>
          <w:iCs/>
          <w:lang w:val="en-GB"/>
        </w:rPr>
        <w:t>,</w:t>
      </w:r>
      <w:r w:rsidR="00FF4135" w:rsidRPr="007E58A4">
        <w:rPr>
          <w:i/>
          <w:iCs/>
          <w:lang w:val="en-GB"/>
        </w:rPr>
        <w:t xml:space="preserve"> </w:t>
      </w:r>
      <w:r w:rsidR="00465EB4" w:rsidRPr="007E58A4">
        <w:rPr>
          <w:i/>
          <w:iCs/>
          <w:lang w:val="en-GB"/>
        </w:rPr>
        <w:t>to</w:t>
      </w:r>
      <w:r w:rsidR="00FF4135" w:rsidRPr="007E58A4">
        <w:rPr>
          <w:i/>
          <w:iCs/>
          <w:lang w:val="en-GB"/>
        </w:rPr>
        <w:t xml:space="preserve"> educational </w:t>
      </w:r>
      <w:r w:rsidR="00C34E57" w:rsidRPr="007E58A4">
        <w:rPr>
          <w:i/>
          <w:iCs/>
          <w:lang w:val="en-GB"/>
        </w:rPr>
        <w:t>institutions</w:t>
      </w:r>
      <w:r w:rsidR="00FF4135" w:rsidRPr="007E58A4">
        <w:rPr>
          <w:i/>
          <w:iCs/>
          <w:lang w:val="en-GB"/>
        </w:rPr>
        <w:t xml:space="preserve"> </w:t>
      </w:r>
      <w:r w:rsidR="00465EB4" w:rsidRPr="007E58A4">
        <w:rPr>
          <w:i/>
          <w:iCs/>
          <w:lang w:val="en-GB"/>
        </w:rPr>
        <w:t>and</w:t>
      </w:r>
      <w:r w:rsidR="00FF4135" w:rsidRPr="007E58A4">
        <w:rPr>
          <w:i/>
          <w:iCs/>
          <w:lang w:val="en-GB"/>
        </w:rPr>
        <w:t xml:space="preserve"> research facilities. </w:t>
      </w:r>
      <w:r w:rsidR="00E156B6" w:rsidRPr="007E58A4">
        <w:rPr>
          <w:i/>
          <w:iCs/>
          <w:lang w:val="en-GB"/>
        </w:rPr>
        <w:t xml:space="preserve"> </w:t>
      </w:r>
      <w:r w:rsidR="00C76D4A" w:rsidRPr="007E58A4">
        <w:rPr>
          <w:i/>
          <w:iCs/>
          <w:lang w:val="en-GB"/>
        </w:rPr>
        <w:t xml:space="preserve">More information on the COPA-DATA Partner Community can be found at </w:t>
      </w:r>
      <w:hyperlink r:id="rId13" w:history="1">
        <w:r w:rsidR="00C76D4A" w:rsidRPr="007E58A4">
          <w:rPr>
            <w:rStyle w:val="Hyperlink"/>
            <w:i/>
            <w:iCs/>
            <w:lang w:val="en-GB"/>
          </w:rPr>
          <w:t>www.copadata.com/en/partner-community</w:t>
        </w:r>
      </w:hyperlink>
      <w:r w:rsidR="00C76D4A" w:rsidRPr="007E58A4">
        <w:rPr>
          <w:i/>
          <w:iCs/>
          <w:lang w:val="en-GB"/>
        </w:rPr>
        <w:t xml:space="preserve">. </w:t>
      </w:r>
    </w:p>
    <w:p w14:paraId="296C2269" w14:textId="7F2E4570" w:rsidR="00C76D4A" w:rsidRPr="007E58A4" w:rsidRDefault="00C76D4A" w:rsidP="00BA38BD">
      <w:pPr>
        <w:pStyle w:val="10HLBoilerplatePR"/>
        <w:rPr>
          <w:lang w:val="en-GB"/>
        </w:rPr>
      </w:pPr>
      <w:r w:rsidRPr="007E58A4">
        <w:rPr>
          <w:lang w:val="en-GB"/>
        </w:rPr>
        <w:t>Ends:</w:t>
      </w:r>
      <w:r w:rsidR="007E58A4" w:rsidRPr="007E58A4">
        <w:rPr>
          <w:lang w:val="en-GB"/>
        </w:rPr>
        <w:t xml:space="preserve"> 40</w:t>
      </w:r>
      <w:r w:rsidR="007E58A4">
        <w:rPr>
          <w:lang w:val="en-GB"/>
        </w:rPr>
        <w:t>4</w:t>
      </w:r>
      <w:r w:rsidR="007E58A4" w:rsidRPr="007E58A4">
        <w:rPr>
          <w:lang w:val="en-GB"/>
        </w:rPr>
        <w:t xml:space="preserve"> words</w:t>
      </w:r>
    </w:p>
    <w:p w14:paraId="69B0DF5E" w14:textId="77777777" w:rsidR="00C76D4A" w:rsidRPr="007E58A4" w:rsidRDefault="00C76D4A" w:rsidP="00BA38BD">
      <w:pPr>
        <w:pStyle w:val="10HLBoilerplatePR"/>
        <w:rPr>
          <w:lang w:val="en-GB"/>
        </w:rPr>
      </w:pPr>
    </w:p>
    <w:p w14:paraId="1AC5A8DA" w14:textId="3470E293" w:rsidR="001207A2" w:rsidRPr="007E58A4" w:rsidRDefault="004A09B0" w:rsidP="00BA38BD">
      <w:pPr>
        <w:pStyle w:val="10HLBoilerplatePR"/>
        <w:rPr>
          <w:lang w:val="en-GB"/>
        </w:rPr>
      </w:pPr>
      <w:r w:rsidRPr="007E58A4">
        <w:rPr>
          <w:lang w:val="en-GB"/>
        </w:rPr>
        <w:t>About</w:t>
      </w:r>
      <w:r w:rsidR="001207A2" w:rsidRPr="007E58A4">
        <w:rPr>
          <w:lang w:val="en-GB"/>
        </w:rPr>
        <w:t xml:space="preserve"> COPA-DATA</w:t>
      </w:r>
    </w:p>
    <w:p w14:paraId="2BEB7283" w14:textId="02A7D498" w:rsidR="001207A2" w:rsidRPr="007E58A4" w:rsidRDefault="009B0378" w:rsidP="009B0378">
      <w:pPr>
        <w:pStyle w:val="11BoilerplatePR"/>
        <w:rPr>
          <w:szCs w:val="20"/>
          <w:lang w:val="en-GB"/>
        </w:rPr>
      </w:pPr>
      <w:r w:rsidRPr="007E58A4">
        <w:rPr>
          <w:lang w:val="en-GB"/>
        </w:rPr>
        <w:br/>
      </w:r>
      <w:r w:rsidRPr="007E58A4">
        <w:rPr>
          <w:szCs w:val="20"/>
          <w:lang w:val="en-GB"/>
        </w:rPr>
        <w:t>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In this way, the company supports its customers to achieve their objectives more easily, faster and more efficiently.</w:t>
      </w:r>
      <w:r w:rsidR="003A1BE5" w:rsidRPr="007E58A4">
        <w:rPr>
          <w:szCs w:val="20"/>
          <w:lang w:val="en-GB"/>
        </w:rPr>
        <w:t xml:space="preserve"> </w:t>
      </w:r>
      <w:r w:rsidRPr="007E58A4">
        <w:rPr>
          <w:szCs w:val="20"/>
          <w:lang w:val="en-GB"/>
        </w:rPr>
        <w:t xml:space="preserve">The family-owned business was founded by Thomas </w:t>
      </w:r>
      <w:proofErr w:type="spellStart"/>
      <w:r w:rsidRPr="007E58A4">
        <w:rPr>
          <w:szCs w:val="20"/>
          <w:lang w:val="en-GB"/>
        </w:rPr>
        <w:t>Punzenberger</w:t>
      </w:r>
      <w:proofErr w:type="spellEnd"/>
      <w:r w:rsidRPr="007E58A4">
        <w:rPr>
          <w:szCs w:val="20"/>
          <w:lang w:val="en-GB"/>
        </w:rPr>
        <w:t xml:space="preserve"> in 1987 in Salzburg, Austria. In 202</w:t>
      </w:r>
      <w:r w:rsidR="003A1BE5" w:rsidRPr="007E58A4">
        <w:rPr>
          <w:szCs w:val="20"/>
          <w:lang w:val="en-GB"/>
        </w:rPr>
        <w:t>1</w:t>
      </w:r>
      <w:r w:rsidRPr="007E58A4">
        <w:rPr>
          <w:szCs w:val="20"/>
          <w:lang w:val="en-GB"/>
        </w:rPr>
        <w:t xml:space="preserve">, with more than 300 employees worldwide, it generated revenue of EUR </w:t>
      </w:r>
      <w:r w:rsidR="003A1BE5" w:rsidRPr="007E58A4">
        <w:rPr>
          <w:szCs w:val="20"/>
          <w:lang w:val="en-GB"/>
        </w:rPr>
        <w:t>6</w:t>
      </w:r>
      <w:r w:rsidRPr="007E58A4">
        <w:rPr>
          <w:szCs w:val="20"/>
          <w:lang w:val="en-GB"/>
        </w:rPr>
        <w:t xml:space="preserve">4 </w:t>
      </w:r>
      <w:r w:rsidR="006B1141" w:rsidRPr="007E58A4">
        <w:rPr>
          <w:szCs w:val="20"/>
          <w:lang w:val="en-GB"/>
        </w:rPr>
        <w:t xml:space="preserve">million. </w:t>
      </w:r>
    </w:p>
    <w:p w14:paraId="2FF9291E" w14:textId="77777777" w:rsidR="007E58A4" w:rsidRPr="007E58A4" w:rsidRDefault="009B0378" w:rsidP="007E58A4">
      <w:pPr>
        <w:pStyle w:val="12HLContactPR"/>
        <w:rPr>
          <w:lang w:val="en-GB"/>
        </w:rPr>
      </w:pPr>
      <w:r w:rsidRPr="007E58A4">
        <w:rPr>
          <w:lang w:val="en-GB"/>
        </w:rPr>
        <w:br/>
      </w:r>
      <w:r w:rsidR="007E58A4" w:rsidRPr="007E58A4">
        <w:rPr>
          <w:lang w:val="en-GB"/>
        </w:rPr>
        <w:t>Your contact persons:</w:t>
      </w:r>
    </w:p>
    <w:p w14:paraId="04AB2CCF" w14:textId="77777777" w:rsidR="007E58A4" w:rsidRPr="007E58A4" w:rsidRDefault="007E58A4" w:rsidP="007E58A4">
      <w:pPr>
        <w:pStyle w:val="12HLContactPR"/>
        <w:rPr>
          <w:lang w:val="en-GB"/>
        </w:rPr>
      </w:pPr>
      <w:r w:rsidRPr="007E58A4">
        <w:rPr>
          <w:lang w:val="en-GB"/>
        </w:rPr>
        <w:t>Your COPA-DATA contact:</w:t>
      </w:r>
    </w:p>
    <w:p w14:paraId="5FDE48CC" w14:textId="77777777" w:rsidR="000110A3" w:rsidRDefault="000110A3" w:rsidP="000110A3">
      <w:pPr>
        <w:pStyle w:val="13ContactPR"/>
        <w:rPr>
          <w:rFonts w:cs="Segoe UI Light"/>
          <w:szCs w:val="22"/>
        </w:rPr>
      </w:pPr>
      <w:r>
        <w:t>Shayde Bain</w:t>
      </w:r>
    </w:p>
    <w:p w14:paraId="6D9BA900" w14:textId="77777777" w:rsidR="000110A3" w:rsidRDefault="000110A3" w:rsidP="000110A3">
      <w:pPr>
        <w:pStyle w:val="13ContactPR"/>
        <w:rPr>
          <w:sz w:val="20"/>
        </w:rPr>
      </w:pPr>
      <w:r>
        <w:t>Marketing Executive</w:t>
      </w:r>
    </w:p>
    <w:p w14:paraId="07AF5E9D" w14:textId="77777777" w:rsidR="000110A3" w:rsidRDefault="000110A3" w:rsidP="000110A3">
      <w:pPr>
        <w:pStyle w:val="13ContactPR"/>
      </w:pPr>
      <w:r>
        <w:t>COPA-DATA UK Ltd</w:t>
      </w:r>
    </w:p>
    <w:p w14:paraId="6DCD5904" w14:textId="77777777" w:rsidR="000110A3" w:rsidRDefault="000110A3" w:rsidP="000110A3">
      <w:pPr>
        <w:pStyle w:val="13ContactPR"/>
      </w:pPr>
      <w:r>
        <w:t>Suite 42, Fourth Floor, Greyfriars House</w:t>
      </w:r>
    </w:p>
    <w:p w14:paraId="79DCE031" w14:textId="77777777" w:rsidR="000110A3" w:rsidRDefault="000110A3" w:rsidP="000110A3">
      <w:pPr>
        <w:pStyle w:val="13ContactPR"/>
      </w:pPr>
      <w:r>
        <w:t>Greyfriars Road</w:t>
      </w:r>
    </w:p>
    <w:p w14:paraId="2991ADD1" w14:textId="77777777" w:rsidR="000110A3" w:rsidRDefault="000110A3" w:rsidP="000110A3">
      <w:pPr>
        <w:pStyle w:val="13ContactPR"/>
      </w:pPr>
      <w:r>
        <w:t>Cardiff CF10 3AL</w:t>
      </w:r>
    </w:p>
    <w:p w14:paraId="54C5E1B3" w14:textId="77777777" w:rsidR="000110A3" w:rsidRDefault="000110A3" w:rsidP="000110A3">
      <w:pPr>
        <w:pStyle w:val="13ContactPR"/>
      </w:pPr>
      <w:r>
        <w:t>+44 (0) 2920 10 88 77</w:t>
      </w:r>
    </w:p>
    <w:p w14:paraId="46706166" w14:textId="77777777" w:rsidR="000110A3" w:rsidRDefault="000110A3" w:rsidP="000110A3">
      <w:pPr>
        <w:pStyle w:val="13ContactPR"/>
        <w:rPr>
          <w:rStyle w:val="Hyperlink"/>
        </w:rPr>
      </w:pPr>
      <w:hyperlink r:id="rId14" w:history="1">
        <w:r>
          <w:rPr>
            <w:rStyle w:val="Hyperlink"/>
          </w:rPr>
          <w:t>press@copadata.co.uk</w:t>
        </w:r>
      </w:hyperlink>
    </w:p>
    <w:p w14:paraId="50F15844" w14:textId="77777777" w:rsidR="007E58A4" w:rsidRPr="003D30E0" w:rsidRDefault="00000000" w:rsidP="007E58A4">
      <w:pPr>
        <w:pStyle w:val="13ContactPR"/>
        <w:rPr>
          <w:lang w:val="nl-NL"/>
        </w:rPr>
      </w:pPr>
      <w:hyperlink r:id="rId15" w:history="1">
        <w:r w:rsidR="007E58A4" w:rsidRPr="003D30E0">
          <w:rPr>
            <w:rStyle w:val="Hyperlink"/>
            <w:lang w:val="nl-NL"/>
          </w:rPr>
          <w:t>www.copadata.com</w:t>
        </w:r>
      </w:hyperlink>
    </w:p>
    <w:p w14:paraId="55D3F8A7" w14:textId="77777777" w:rsidR="007E58A4" w:rsidRPr="003D30E0" w:rsidRDefault="007E58A4" w:rsidP="007E58A4">
      <w:pPr>
        <w:pStyle w:val="13ContactPR"/>
        <w:rPr>
          <w:rStyle w:val="Hyperlink"/>
          <w:lang w:val="nl-NL"/>
        </w:rPr>
      </w:pPr>
    </w:p>
    <w:p w14:paraId="3FF6F13D" w14:textId="77777777" w:rsidR="007E58A4" w:rsidRPr="003D30E0" w:rsidRDefault="007E58A4" w:rsidP="007E58A4">
      <w:pPr>
        <w:pStyle w:val="13ContactPR"/>
        <w:rPr>
          <w:lang w:val="nl-NL"/>
        </w:rPr>
      </w:pPr>
      <w:r w:rsidRPr="007E58A4">
        <w:rPr>
          <w:noProof/>
          <w:lang w:val="en-GB"/>
        </w:rPr>
        <w:drawing>
          <wp:anchor distT="0" distB="0" distL="114300" distR="114300" simplePos="0" relativeHeight="251660288" behindDoc="1" locked="0" layoutInCell="1" allowOverlap="1" wp14:anchorId="7175A5CD" wp14:editId="49669572">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8A4">
        <w:rPr>
          <w:noProof/>
          <w:lang w:val="en-GB"/>
        </w:rPr>
        <w:drawing>
          <wp:anchor distT="0" distB="0" distL="114300" distR="114300" simplePos="0" relativeHeight="251661312" behindDoc="1" locked="0" layoutInCell="1" allowOverlap="1" wp14:anchorId="7F800682" wp14:editId="6D86B018">
            <wp:simplePos x="0" y="0"/>
            <wp:positionH relativeFrom="column">
              <wp:posOffset>668020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8A4">
        <w:rPr>
          <w:noProof/>
          <w:lang w:val="en-GB"/>
        </w:rPr>
        <w:drawing>
          <wp:anchor distT="0" distB="0" distL="114300" distR="114300" simplePos="0" relativeHeight="251662336" behindDoc="1" locked="0" layoutInCell="1" allowOverlap="1" wp14:anchorId="631E871F" wp14:editId="25329A96">
            <wp:simplePos x="0" y="0"/>
            <wp:positionH relativeFrom="column">
              <wp:posOffset>1003300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8A4">
        <w:rPr>
          <w:noProof/>
          <w:lang w:val="en-GB"/>
        </w:rPr>
        <w:drawing>
          <wp:anchor distT="0" distB="0" distL="114300" distR="114300" simplePos="0" relativeHeight="251659264" behindDoc="1" locked="0" layoutInCell="1" allowOverlap="1" wp14:anchorId="21613CAB" wp14:editId="2A612D3C">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19171" w14:textId="77777777" w:rsidR="007E58A4" w:rsidRPr="003D30E0" w:rsidRDefault="007E58A4" w:rsidP="007E58A4">
      <w:pPr>
        <w:pStyle w:val="13ContactPR"/>
        <w:rPr>
          <w:lang w:val="nl-NL"/>
        </w:rPr>
      </w:pPr>
    </w:p>
    <w:p w14:paraId="0E85858E" w14:textId="77777777" w:rsidR="007E58A4" w:rsidRPr="007E58A4" w:rsidRDefault="007E58A4" w:rsidP="007E58A4">
      <w:pPr>
        <w:pStyle w:val="12HLContactPR"/>
        <w:rPr>
          <w:rFonts w:cs="Arial"/>
          <w:bCs/>
          <w:iCs/>
          <w:lang w:val="en-GB"/>
        </w:rPr>
      </w:pPr>
      <w:r w:rsidRPr="007E58A4">
        <w:rPr>
          <w:lang w:val="en-GB"/>
        </w:rPr>
        <w:t>Your press contact:</w:t>
      </w:r>
    </w:p>
    <w:p w14:paraId="33614279" w14:textId="77777777" w:rsidR="007E58A4" w:rsidRPr="007E58A4" w:rsidRDefault="007E58A4" w:rsidP="007E58A4">
      <w:pPr>
        <w:pStyle w:val="13ContactPR"/>
        <w:rPr>
          <w:lang w:val="en-GB"/>
        </w:rPr>
      </w:pPr>
      <w:r w:rsidRPr="007E58A4">
        <w:rPr>
          <w:lang w:val="en-GB"/>
        </w:rPr>
        <w:t>Laura England</w:t>
      </w:r>
    </w:p>
    <w:p w14:paraId="353FE40A" w14:textId="77777777" w:rsidR="007E58A4" w:rsidRPr="007E58A4" w:rsidRDefault="007E58A4" w:rsidP="007E58A4">
      <w:pPr>
        <w:pStyle w:val="13ContactPR"/>
        <w:rPr>
          <w:lang w:val="en-GB"/>
        </w:rPr>
      </w:pPr>
      <w:r w:rsidRPr="007E58A4">
        <w:rPr>
          <w:lang w:val="en-GB"/>
        </w:rPr>
        <w:t>Account Director</w:t>
      </w:r>
    </w:p>
    <w:p w14:paraId="6F1C236E" w14:textId="77777777" w:rsidR="007E58A4" w:rsidRPr="007E58A4" w:rsidRDefault="007E58A4" w:rsidP="007E58A4">
      <w:pPr>
        <w:pStyle w:val="13ContactPR"/>
        <w:rPr>
          <w:lang w:val="en-GB"/>
        </w:rPr>
      </w:pPr>
      <w:r w:rsidRPr="007E58A4">
        <w:rPr>
          <w:lang w:val="en-GB"/>
        </w:rPr>
        <w:t>Stone Junction Ltd</w:t>
      </w:r>
    </w:p>
    <w:p w14:paraId="25881DF6" w14:textId="77777777" w:rsidR="007E58A4" w:rsidRPr="007E58A4" w:rsidRDefault="007E58A4" w:rsidP="007E58A4">
      <w:pPr>
        <w:pStyle w:val="13ContactPR"/>
        <w:rPr>
          <w:lang w:val="en-GB"/>
        </w:rPr>
      </w:pPr>
      <w:r w:rsidRPr="007E58A4">
        <w:rPr>
          <w:lang w:val="en-GB"/>
        </w:rPr>
        <w:t xml:space="preserve">1 St Mary's Place, St Mary's Grove </w:t>
      </w:r>
    </w:p>
    <w:p w14:paraId="71F22887" w14:textId="77777777" w:rsidR="007E58A4" w:rsidRPr="007E58A4" w:rsidRDefault="007E58A4" w:rsidP="007E58A4">
      <w:pPr>
        <w:pStyle w:val="13ContactPR"/>
        <w:rPr>
          <w:lang w:val="en-GB"/>
        </w:rPr>
      </w:pPr>
      <w:r w:rsidRPr="007E58A4">
        <w:rPr>
          <w:lang w:val="en-GB"/>
        </w:rPr>
        <w:t>Stafford, Staffordshire, ST16 2AR</w:t>
      </w:r>
    </w:p>
    <w:p w14:paraId="7209ABCA" w14:textId="77777777" w:rsidR="007E58A4" w:rsidRPr="007E58A4" w:rsidRDefault="007E58A4" w:rsidP="007E58A4">
      <w:pPr>
        <w:pStyle w:val="13ContactPR"/>
        <w:rPr>
          <w:lang w:val="en-GB"/>
        </w:rPr>
      </w:pPr>
      <w:r w:rsidRPr="007E58A4">
        <w:rPr>
          <w:lang w:val="en-GB"/>
        </w:rPr>
        <w:t>+44 (0) 1785 225416</w:t>
      </w:r>
    </w:p>
    <w:p w14:paraId="7810622F" w14:textId="77777777" w:rsidR="007E58A4" w:rsidRPr="007E58A4" w:rsidRDefault="00000000" w:rsidP="007E58A4">
      <w:pPr>
        <w:pStyle w:val="ContinousText"/>
        <w:rPr>
          <w:rFonts w:ascii="Segoe UI Light" w:hAnsi="Segoe UI Light" w:cs="Segoe UI Light"/>
        </w:rPr>
      </w:pPr>
      <w:hyperlink r:id="rId24" w:history="1">
        <w:r w:rsidR="007E58A4" w:rsidRPr="007E58A4">
          <w:rPr>
            <w:rStyle w:val="Hyperlink"/>
            <w:rFonts w:ascii="Segoe UI Light" w:hAnsi="Segoe UI Light" w:cs="Segoe UI Light"/>
          </w:rPr>
          <w:t>press@copadata.co.uk</w:t>
        </w:r>
      </w:hyperlink>
    </w:p>
    <w:p w14:paraId="2793A461" w14:textId="77777777" w:rsidR="007E58A4" w:rsidRPr="007E58A4" w:rsidRDefault="00000000" w:rsidP="007E58A4">
      <w:pPr>
        <w:pStyle w:val="ContinousText"/>
        <w:rPr>
          <w:rFonts w:ascii="Segoe UI Light" w:hAnsi="Segoe UI Light" w:cs="Segoe UI Light"/>
        </w:rPr>
      </w:pPr>
      <w:hyperlink r:id="rId25" w:history="1">
        <w:r w:rsidR="007E58A4" w:rsidRPr="007E58A4">
          <w:rPr>
            <w:rStyle w:val="Hyperlink"/>
            <w:rFonts w:ascii="Segoe UI Light" w:hAnsi="Segoe UI Light" w:cs="Segoe UI Light"/>
          </w:rPr>
          <w:t>www.stonejunction.co.uk</w:t>
        </w:r>
      </w:hyperlink>
      <w:r w:rsidR="007E58A4" w:rsidRPr="007E58A4">
        <w:rPr>
          <w:rFonts w:ascii="Segoe UI Light" w:hAnsi="Segoe UI Light" w:cs="Segoe UI Light"/>
        </w:rPr>
        <w:t xml:space="preserve"> </w:t>
      </w:r>
    </w:p>
    <w:p w14:paraId="0791AB9F" w14:textId="6615E817" w:rsidR="002E4D6F" w:rsidRPr="007E58A4" w:rsidRDefault="002E4D6F" w:rsidP="007E58A4">
      <w:pPr>
        <w:pStyle w:val="12HLContactPR"/>
        <w:rPr>
          <w:rFonts w:ascii="Segoe UI Light" w:hAnsi="Segoe UI Light" w:cs="Segoe UI Light"/>
          <w:lang w:val="en-GB"/>
        </w:rPr>
      </w:pPr>
    </w:p>
    <w:sectPr w:rsidR="002E4D6F" w:rsidRPr="007E58A4" w:rsidSect="00BA38BD">
      <w:headerReference w:type="default"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582B" w14:textId="77777777" w:rsidR="00CE6953" w:rsidRDefault="00CE6953" w:rsidP="00993CE6">
      <w:pPr>
        <w:spacing w:after="0" w:line="240" w:lineRule="auto"/>
      </w:pPr>
      <w:r>
        <w:separator/>
      </w:r>
    </w:p>
  </w:endnote>
  <w:endnote w:type="continuationSeparator" w:id="0">
    <w:p w14:paraId="33E5CF43" w14:textId="77777777" w:rsidR="00CE6953" w:rsidRDefault="00CE6953" w:rsidP="00993CE6">
      <w:pPr>
        <w:spacing w:after="0" w:line="240" w:lineRule="auto"/>
      </w:pPr>
      <w:r>
        <w:continuationSeparator/>
      </w:r>
    </w:p>
  </w:endnote>
  <w:endnote w:type="continuationNotice" w:id="1">
    <w:p w14:paraId="3325C9E2" w14:textId="77777777" w:rsidR="00CE6953" w:rsidRDefault="00CE69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1929"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255ED93C" wp14:editId="42C0978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71811F5B" wp14:editId="019CCAB1">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rect id="Rectangle 22"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236872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771899AD" wp14:editId="05CC7697">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rect id="Rectangle 23"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34021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F0338D">
      <w:rPr>
        <w:rStyle w:val="PageNumber"/>
        <w:noProof/>
        <w:sz w:val="28"/>
        <w:szCs w:val="28"/>
      </w:rPr>
      <w:t>3</w:t>
    </w:r>
    <w:r w:rsidR="00475035" w:rsidRPr="00207D63">
      <w:rPr>
        <w:rStyle w:val="PageNumber"/>
        <w:sz w:val="28"/>
        <w:szCs w:val="28"/>
      </w:rPr>
      <w:fldChar w:fldCharType="end"/>
    </w:r>
  </w:p>
  <w:p w14:paraId="5437F29D" w14:textId="77777777"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418C"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54AB792E" wp14:editId="5154B379">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39761A06" wp14:editId="02D135B2">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rect id="Rectangle 18"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46CB8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2F059527" wp14:editId="0437C873">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rect id="Rectangle 20"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b0b1b3" stroked="f" w14:anchorId="7FF85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F0338D">
      <w:rPr>
        <w:rStyle w:val="PageNumber"/>
        <w:noProof/>
        <w:sz w:val="28"/>
        <w:szCs w:val="28"/>
      </w:rPr>
      <w:t>1</w:t>
    </w:r>
    <w:r w:rsidRPr="00207D63">
      <w:rPr>
        <w:rStyle w:val="PageNumber"/>
        <w:sz w:val="28"/>
        <w:szCs w:val="28"/>
      </w:rPr>
      <w:fldChar w:fldCharType="end"/>
    </w:r>
  </w:p>
  <w:p w14:paraId="2AB4919F"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E78A" w14:textId="77777777" w:rsidR="00CE6953" w:rsidRDefault="00CE6953" w:rsidP="00993CE6">
      <w:pPr>
        <w:spacing w:after="0" w:line="240" w:lineRule="auto"/>
      </w:pPr>
      <w:r>
        <w:separator/>
      </w:r>
    </w:p>
  </w:footnote>
  <w:footnote w:type="continuationSeparator" w:id="0">
    <w:p w14:paraId="6AD42186" w14:textId="77777777" w:rsidR="00CE6953" w:rsidRDefault="00CE6953" w:rsidP="00993CE6">
      <w:pPr>
        <w:spacing w:after="0" w:line="240" w:lineRule="auto"/>
      </w:pPr>
      <w:r>
        <w:continuationSeparator/>
      </w:r>
    </w:p>
  </w:footnote>
  <w:footnote w:type="continuationNotice" w:id="1">
    <w:p w14:paraId="797ACF44" w14:textId="77777777" w:rsidR="00CE6953" w:rsidRDefault="00CE69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7D00"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2A542C5E" wp14:editId="7A36DA3A">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03CF" w14:textId="77777777" w:rsidR="00D12615" w:rsidRDefault="002E7BF7">
    <w:r w:rsidRPr="002E683B">
      <w:rPr>
        <w:noProof/>
        <w:lang w:val="de-DE" w:eastAsia="de-DE"/>
      </w:rPr>
      <w:drawing>
        <wp:anchor distT="0" distB="0" distL="114300" distR="114300" simplePos="0" relativeHeight="251674624" behindDoc="1" locked="0" layoutInCell="1" allowOverlap="1" wp14:anchorId="0FEE3DB9" wp14:editId="41C2A4E5">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3903">
      <w:rPr>
        <w:noProof/>
        <w:lang w:val="de-DE" w:eastAsia="de-DE"/>
      </w:rPr>
      <w:drawing>
        <wp:anchor distT="0" distB="0" distL="114300" distR="114300" simplePos="0" relativeHeight="251645951" behindDoc="1" locked="0" layoutInCell="1" allowOverlap="1" wp14:anchorId="633CB1FE" wp14:editId="2A853E15">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Fif0WUXz" int2:invalidationBookmarkName="" int2:hashCode="xXYE21hp9gU5xm" int2:id="LTROtfl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91351866">
    <w:abstractNumId w:val="13"/>
  </w:num>
  <w:num w:numId="2" w16cid:durableId="1413813840">
    <w:abstractNumId w:val="21"/>
  </w:num>
  <w:num w:numId="3" w16cid:durableId="1948077713">
    <w:abstractNumId w:val="10"/>
  </w:num>
  <w:num w:numId="4" w16cid:durableId="1509758529">
    <w:abstractNumId w:val="14"/>
  </w:num>
  <w:num w:numId="5" w16cid:durableId="359597089">
    <w:abstractNumId w:val="7"/>
  </w:num>
  <w:num w:numId="6" w16cid:durableId="1568153377">
    <w:abstractNumId w:val="15"/>
  </w:num>
  <w:num w:numId="7" w16cid:durableId="1001003985">
    <w:abstractNumId w:val="18"/>
  </w:num>
  <w:num w:numId="8" w16cid:durableId="1343122762">
    <w:abstractNumId w:val="8"/>
  </w:num>
  <w:num w:numId="9" w16cid:durableId="1090077949">
    <w:abstractNumId w:val="9"/>
  </w:num>
  <w:num w:numId="10" w16cid:durableId="697003301">
    <w:abstractNumId w:val="11"/>
  </w:num>
  <w:num w:numId="11" w16cid:durableId="2082941289">
    <w:abstractNumId w:val="16"/>
  </w:num>
  <w:num w:numId="12" w16cid:durableId="1497069457">
    <w:abstractNumId w:val="20"/>
  </w:num>
  <w:num w:numId="13" w16cid:durableId="1692949622">
    <w:abstractNumId w:val="1"/>
  </w:num>
  <w:num w:numId="14" w16cid:durableId="1238395287">
    <w:abstractNumId w:val="4"/>
  </w:num>
  <w:num w:numId="15" w16cid:durableId="1758674251">
    <w:abstractNumId w:val="12"/>
  </w:num>
  <w:num w:numId="16" w16cid:durableId="925646748">
    <w:abstractNumId w:val="6"/>
  </w:num>
  <w:num w:numId="17" w16cid:durableId="2021009081">
    <w:abstractNumId w:val="2"/>
  </w:num>
  <w:num w:numId="18" w16cid:durableId="1955597296">
    <w:abstractNumId w:val="3"/>
  </w:num>
  <w:num w:numId="19" w16cid:durableId="545020462">
    <w:abstractNumId w:val="17"/>
  </w:num>
  <w:num w:numId="20" w16cid:durableId="1530214744">
    <w:abstractNumId w:val="19"/>
  </w:num>
  <w:num w:numId="21" w16cid:durableId="403112111">
    <w:abstractNumId w:val="5"/>
  </w:num>
  <w:num w:numId="22" w16cid:durableId="143109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1826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68"/>
    <w:rsid w:val="00005D77"/>
    <w:rsid w:val="000110A3"/>
    <w:rsid w:val="00011983"/>
    <w:rsid w:val="00012153"/>
    <w:rsid w:val="00020E71"/>
    <w:rsid w:val="00021B90"/>
    <w:rsid w:val="00025072"/>
    <w:rsid w:val="0003362A"/>
    <w:rsid w:val="00035BD1"/>
    <w:rsid w:val="00037EFD"/>
    <w:rsid w:val="000426E6"/>
    <w:rsid w:val="000508E6"/>
    <w:rsid w:val="00051924"/>
    <w:rsid w:val="00051A28"/>
    <w:rsid w:val="00051FA8"/>
    <w:rsid w:val="00056D3D"/>
    <w:rsid w:val="000751BD"/>
    <w:rsid w:val="00083CE4"/>
    <w:rsid w:val="000A06BD"/>
    <w:rsid w:val="000A7F93"/>
    <w:rsid w:val="000B2CE7"/>
    <w:rsid w:val="000D55AE"/>
    <w:rsid w:val="000D6572"/>
    <w:rsid w:val="000E03DC"/>
    <w:rsid w:val="000F0328"/>
    <w:rsid w:val="000F2CB3"/>
    <w:rsid w:val="00100FBA"/>
    <w:rsid w:val="00102CA3"/>
    <w:rsid w:val="00106871"/>
    <w:rsid w:val="0010696B"/>
    <w:rsid w:val="001069A7"/>
    <w:rsid w:val="00111873"/>
    <w:rsid w:val="0011416E"/>
    <w:rsid w:val="001207A2"/>
    <w:rsid w:val="00127AA1"/>
    <w:rsid w:val="00127E4F"/>
    <w:rsid w:val="00130B55"/>
    <w:rsid w:val="00130D41"/>
    <w:rsid w:val="00136339"/>
    <w:rsid w:val="001475AF"/>
    <w:rsid w:val="00155A02"/>
    <w:rsid w:val="00161074"/>
    <w:rsid w:val="001654E9"/>
    <w:rsid w:val="00166763"/>
    <w:rsid w:val="00172033"/>
    <w:rsid w:val="00174C94"/>
    <w:rsid w:val="001825B7"/>
    <w:rsid w:val="00183C8A"/>
    <w:rsid w:val="001934C0"/>
    <w:rsid w:val="00193D61"/>
    <w:rsid w:val="00193FAD"/>
    <w:rsid w:val="001949AA"/>
    <w:rsid w:val="00197765"/>
    <w:rsid w:val="001A2E02"/>
    <w:rsid w:val="001B4BFC"/>
    <w:rsid w:val="001B5216"/>
    <w:rsid w:val="001B5F3F"/>
    <w:rsid w:val="001B7BF1"/>
    <w:rsid w:val="001C01BC"/>
    <w:rsid w:val="001C1946"/>
    <w:rsid w:val="001C2777"/>
    <w:rsid w:val="001C3053"/>
    <w:rsid w:val="001C3D05"/>
    <w:rsid w:val="001D6418"/>
    <w:rsid w:val="001E38A2"/>
    <w:rsid w:val="001E6AA6"/>
    <w:rsid w:val="001F40D7"/>
    <w:rsid w:val="0020285D"/>
    <w:rsid w:val="0020523D"/>
    <w:rsid w:val="00207D63"/>
    <w:rsid w:val="00215651"/>
    <w:rsid w:val="002226BD"/>
    <w:rsid w:val="00225727"/>
    <w:rsid w:val="00226F61"/>
    <w:rsid w:val="00241226"/>
    <w:rsid w:val="00243E43"/>
    <w:rsid w:val="00252976"/>
    <w:rsid w:val="00253F70"/>
    <w:rsid w:val="00262A52"/>
    <w:rsid w:val="00267A76"/>
    <w:rsid w:val="002706C7"/>
    <w:rsid w:val="00273F06"/>
    <w:rsid w:val="00280C94"/>
    <w:rsid w:val="002810ED"/>
    <w:rsid w:val="00284601"/>
    <w:rsid w:val="00292CF7"/>
    <w:rsid w:val="002A114D"/>
    <w:rsid w:val="002A4296"/>
    <w:rsid w:val="002A49DA"/>
    <w:rsid w:val="002B4B54"/>
    <w:rsid w:val="002D3618"/>
    <w:rsid w:val="002E048C"/>
    <w:rsid w:val="002E4D6F"/>
    <w:rsid w:val="002E683B"/>
    <w:rsid w:val="002E7BF7"/>
    <w:rsid w:val="002F1628"/>
    <w:rsid w:val="002F2D72"/>
    <w:rsid w:val="002F68FC"/>
    <w:rsid w:val="003069E7"/>
    <w:rsid w:val="00306C84"/>
    <w:rsid w:val="00321B09"/>
    <w:rsid w:val="003246EA"/>
    <w:rsid w:val="003337F4"/>
    <w:rsid w:val="00333957"/>
    <w:rsid w:val="00333E10"/>
    <w:rsid w:val="00335508"/>
    <w:rsid w:val="00335FE7"/>
    <w:rsid w:val="00343F9F"/>
    <w:rsid w:val="0034444A"/>
    <w:rsid w:val="0035310B"/>
    <w:rsid w:val="00354395"/>
    <w:rsid w:val="0036629C"/>
    <w:rsid w:val="003703BE"/>
    <w:rsid w:val="00372531"/>
    <w:rsid w:val="00372ED1"/>
    <w:rsid w:val="00380390"/>
    <w:rsid w:val="0038789C"/>
    <w:rsid w:val="003940B4"/>
    <w:rsid w:val="00396F2E"/>
    <w:rsid w:val="003A1BE5"/>
    <w:rsid w:val="003B3DB2"/>
    <w:rsid w:val="003B5A90"/>
    <w:rsid w:val="003B7265"/>
    <w:rsid w:val="003C101D"/>
    <w:rsid w:val="003C331D"/>
    <w:rsid w:val="003C5FD5"/>
    <w:rsid w:val="003D30E0"/>
    <w:rsid w:val="003D74FA"/>
    <w:rsid w:val="003E234C"/>
    <w:rsid w:val="00405942"/>
    <w:rsid w:val="00411A85"/>
    <w:rsid w:val="004140FB"/>
    <w:rsid w:val="00417F09"/>
    <w:rsid w:val="004264E2"/>
    <w:rsid w:val="004328C8"/>
    <w:rsid w:val="004331CF"/>
    <w:rsid w:val="00433EE7"/>
    <w:rsid w:val="00441944"/>
    <w:rsid w:val="00442A16"/>
    <w:rsid w:val="00443625"/>
    <w:rsid w:val="004441F4"/>
    <w:rsid w:val="004455F6"/>
    <w:rsid w:val="00446FC6"/>
    <w:rsid w:val="00451F97"/>
    <w:rsid w:val="00452832"/>
    <w:rsid w:val="0045504A"/>
    <w:rsid w:val="00461FA4"/>
    <w:rsid w:val="00465751"/>
    <w:rsid w:val="00465EB4"/>
    <w:rsid w:val="00471E09"/>
    <w:rsid w:val="00473C19"/>
    <w:rsid w:val="00475035"/>
    <w:rsid w:val="0047776B"/>
    <w:rsid w:val="004807AF"/>
    <w:rsid w:val="00485FCC"/>
    <w:rsid w:val="004900DC"/>
    <w:rsid w:val="004911CD"/>
    <w:rsid w:val="0049463D"/>
    <w:rsid w:val="004A09B0"/>
    <w:rsid w:val="004A1BCA"/>
    <w:rsid w:val="004B3239"/>
    <w:rsid w:val="004C25F4"/>
    <w:rsid w:val="004C57F0"/>
    <w:rsid w:val="004D11A8"/>
    <w:rsid w:val="004D3783"/>
    <w:rsid w:val="004E0A5B"/>
    <w:rsid w:val="004F1AC2"/>
    <w:rsid w:val="004F5304"/>
    <w:rsid w:val="00516CD2"/>
    <w:rsid w:val="005178D3"/>
    <w:rsid w:val="00523D33"/>
    <w:rsid w:val="00533903"/>
    <w:rsid w:val="00537D6D"/>
    <w:rsid w:val="0054460B"/>
    <w:rsid w:val="00562B6F"/>
    <w:rsid w:val="00566B43"/>
    <w:rsid w:val="00570751"/>
    <w:rsid w:val="00571449"/>
    <w:rsid w:val="005877D3"/>
    <w:rsid w:val="00591C5D"/>
    <w:rsid w:val="00595200"/>
    <w:rsid w:val="005B0B2A"/>
    <w:rsid w:val="005C518B"/>
    <w:rsid w:val="005C6A86"/>
    <w:rsid w:val="005D02DF"/>
    <w:rsid w:val="005D6279"/>
    <w:rsid w:val="005E4D8C"/>
    <w:rsid w:val="005F074D"/>
    <w:rsid w:val="005F4368"/>
    <w:rsid w:val="0060099C"/>
    <w:rsid w:val="00600D74"/>
    <w:rsid w:val="00601BC9"/>
    <w:rsid w:val="00603666"/>
    <w:rsid w:val="00604922"/>
    <w:rsid w:val="00613479"/>
    <w:rsid w:val="006134D7"/>
    <w:rsid w:val="00626063"/>
    <w:rsid w:val="00626B0B"/>
    <w:rsid w:val="006310FE"/>
    <w:rsid w:val="00631FA9"/>
    <w:rsid w:val="0063239D"/>
    <w:rsid w:val="0063728C"/>
    <w:rsid w:val="0064198B"/>
    <w:rsid w:val="006570F9"/>
    <w:rsid w:val="006657CF"/>
    <w:rsid w:val="00666756"/>
    <w:rsid w:val="00666B16"/>
    <w:rsid w:val="00680311"/>
    <w:rsid w:val="00681736"/>
    <w:rsid w:val="00682E8C"/>
    <w:rsid w:val="006839A2"/>
    <w:rsid w:val="00695930"/>
    <w:rsid w:val="006A1C9D"/>
    <w:rsid w:val="006B1141"/>
    <w:rsid w:val="006B12EE"/>
    <w:rsid w:val="006B250F"/>
    <w:rsid w:val="006B5B6D"/>
    <w:rsid w:val="006B64BF"/>
    <w:rsid w:val="006C0736"/>
    <w:rsid w:val="006C56A6"/>
    <w:rsid w:val="006D1E1C"/>
    <w:rsid w:val="006D2E3C"/>
    <w:rsid w:val="006D4D4A"/>
    <w:rsid w:val="006D679E"/>
    <w:rsid w:val="007058FC"/>
    <w:rsid w:val="007176FD"/>
    <w:rsid w:val="00722E6C"/>
    <w:rsid w:val="0072385D"/>
    <w:rsid w:val="0072582C"/>
    <w:rsid w:val="00727B4D"/>
    <w:rsid w:val="00730F84"/>
    <w:rsid w:val="00731C7F"/>
    <w:rsid w:val="00733CF4"/>
    <w:rsid w:val="00737042"/>
    <w:rsid w:val="007511D4"/>
    <w:rsid w:val="007543C1"/>
    <w:rsid w:val="00757955"/>
    <w:rsid w:val="00761DCC"/>
    <w:rsid w:val="00762CB2"/>
    <w:rsid w:val="00767095"/>
    <w:rsid w:val="007715BA"/>
    <w:rsid w:val="0077375A"/>
    <w:rsid w:val="00782D69"/>
    <w:rsid w:val="00795D6A"/>
    <w:rsid w:val="007A1CFB"/>
    <w:rsid w:val="007A1FCF"/>
    <w:rsid w:val="007A52FB"/>
    <w:rsid w:val="007B21A3"/>
    <w:rsid w:val="007B24AD"/>
    <w:rsid w:val="007B55DA"/>
    <w:rsid w:val="007B6342"/>
    <w:rsid w:val="007C2353"/>
    <w:rsid w:val="007D7C3B"/>
    <w:rsid w:val="007E380C"/>
    <w:rsid w:val="007E58A4"/>
    <w:rsid w:val="007E6F19"/>
    <w:rsid w:val="007F48CD"/>
    <w:rsid w:val="007F777B"/>
    <w:rsid w:val="00801D43"/>
    <w:rsid w:val="00802866"/>
    <w:rsid w:val="00803651"/>
    <w:rsid w:val="00805BAA"/>
    <w:rsid w:val="00806361"/>
    <w:rsid w:val="00806623"/>
    <w:rsid w:val="00817DBC"/>
    <w:rsid w:val="00817E35"/>
    <w:rsid w:val="00820763"/>
    <w:rsid w:val="00821723"/>
    <w:rsid w:val="0082351E"/>
    <w:rsid w:val="00834630"/>
    <w:rsid w:val="00836DD2"/>
    <w:rsid w:val="00837287"/>
    <w:rsid w:val="00837C6D"/>
    <w:rsid w:val="00843703"/>
    <w:rsid w:val="00855DB0"/>
    <w:rsid w:val="0086112F"/>
    <w:rsid w:val="00865376"/>
    <w:rsid w:val="008701DE"/>
    <w:rsid w:val="00870D3E"/>
    <w:rsid w:val="00876D7C"/>
    <w:rsid w:val="00887824"/>
    <w:rsid w:val="008916F4"/>
    <w:rsid w:val="00894FB4"/>
    <w:rsid w:val="00897FB9"/>
    <w:rsid w:val="008A1268"/>
    <w:rsid w:val="008A301A"/>
    <w:rsid w:val="008C0725"/>
    <w:rsid w:val="008D2C9C"/>
    <w:rsid w:val="008D4896"/>
    <w:rsid w:val="008D612C"/>
    <w:rsid w:val="008F0E86"/>
    <w:rsid w:val="008F2F15"/>
    <w:rsid w:val="008F734F"/>
    <w:rsid w:val="00910668"/>
    <w:rsid w:val="009213E0"/>
    <w:rsid w:val="00937B35"/>
    <w:rsid w:val="009401E5"/>
    <w:rsid w:val="009463D8"/>
    <w:rsid w:val="009502E2"/>
    <w:rsid w:val="00956C93"/>
    <w:rsid w:val="00963232"/>
    <w:rsid w:val="009665E9"/>
    <w:rsid w:val="0096732D"/>
    <w:rsid w:val="00975C9F"/>
    <w:rsid w:val="0098769B"/>
    <w:rsid w:val="009930C4"/>
    <w:rsid w:val="00993CE6"/>
    <w:rsid w:val="00995B0F"/>
    <w:rsid w:val="00996A44"/>
    <w:rsid w:val="009A1A03"/>
    <w:rsid w:val="009B0378"/>
    <w:rsid w:val="009B1540"/>
    <w:rsid w:val="009C1219"/>
    <w:rsid w:val="009C60B6"/>
    <w:rsid w:val="009D16E1"/>
    <w:rsid w:val="009D3E56"/>
    <w:rsid w:val="009E053C"/>
    <w:rsid w:val="009E2C0C"/>
    <w:rsid w:val="00A100CD"/>
    <w:rsid w:val="00A150EB"/>
    <w:rsid w:val="00A21B6A"/>
    <w:rsid w:val="00A2273F"/>
    <w:rsid w:val="00A23407"/>
    <w:rsid w:val="00A25621"/>
    <w:rsid w:val="00A2575F"/>
    <w:rsid w:val="00A36CD6"/>
    <w:rsid w:val="00A44CAC"/>
    <w:rsid w:val="00A55D20"/>
    <w:rsid w:val="00A61EBC"/>
    <w:rsid w:val="00A66EEA"/>
    <w:rsid w:val="00A82FCA"/>
    <w:rsid w:val="00A83713"/>
    <w:rsid w:val="00A90F71"/>
    <w:rsid w:val="00A91ED4"/>
    <w:rsid w:val="00A93569"/>
    <w:rsid w:val="00A93D61"/>
    <w:rsid w:val="00AA1140"/>
    <w:rsid w:val="00AA30B4"/>
    <w:rsid w:val="00AA450C"/>
    <w:rsid w:val="00AA77E5"/>
    <w:rsid w:val="00AB0EE0"/>
    <w:rsid w:val="00AB77CA"/>
    <w:rsid w:val="00AC5029"/>
    <w:rsid w:val="00AC57B1"/>
    <w:rsid w:val="00AC7492"/>
    <w:rsid w:val="00AC7BF4"/>
    <w:rsid w:val="00AE0117"/>
    <w:rsid w:val="00AE0C9D"/>
    <w:rsid w:val="00AF5D7D"/>
    <w:rsid w:val="00AF7450"/>
    <w:rsid w:val="00B01CBD"/>
    <w:rsid w:val="00B05637"/>
    <w:rsid w:val="00B06E2B"/>
    <w:rsid w:val="00B321DC"/>
    <w:rsid w:val="00B40A03"/>
    <w:rsid w:val="00B42E92"/>
    <w:rsid w:val="00B44A5C"/>
    <w:rsid w:val="00B45434"/>
    <w:rsid w:val="00B462DF"/>
    <w:rsid w:val="00B51AAF"/>
    <w:rsid w:val="00B619BB"/>
    <w:rsid w:val="00B754C8"/>
    <w:rsid w:val="00B75F85"/>
    <w:rsid w:val="00B77769"/>
    <w:rsid w:val="00B81C66"/>
    <w:rsid w:val="00B91D28"/>
    <w:rsid w:val="00B93CEF"/>
    <w:rsid w:val="00B97A5D"/>
    <w:rsid w:val="00BA13FD"/>
    <w:rsid w:val="00BA1F11"/>
    <w:rsid w:val="00BA38BD"/>
    <w:rsid w:val="00BB15FF"/>
    <w:rsid w:val="00BB54CD"/>
    <w:rsid w:val="00BD3B51"/>
    <w:rsid w:val="00BD3D82"/>
    <w:rsid w:val="00BE706E"/>
    <w:rsid w:val="00C01E7F"/>
    <w:rsid w:val="00C16C41"/>
    <w:rsid w:val="00C173A8"/>
    <w:rsid w:val="00C22502"/>
    <w:rsid w:val="00C2673E"/>
    <w:rsid w:val="00C26FEF"/>
    <w:rsid w:val="00C33BE3"/>
    <w:rsid w:val="00C34E57"/>
    <w:rsid w:val="00C3647C"/>
    <w:rsid w:val="00C55E6E"/>
    <w:rsid w:val="00C609FB"/>
    <w:rsid w:val="00C76D4A"/>
    <w:rsid w:val="00C90483"/>
    <w:rsid w:val="00C9362E"/>
    <w:rsid w:val="00C9510B"/>
    <w:rsid w:val="00C95D6B"/>
    <w:rsid w:val="00CA0E69"/>
    <w:rsid w:val="00CA56BB"/>
    <w:rsid w:val="00CD3FD6"/>
    <w:rsid w:val="00CE211B"/>
    <w:rsid w:val="00CE5B63"/>
    <w:rsid w:val="00CE5D26"/>
    <w:rsid w:val="00CE6953"/>
    <w:rsid w:val="00CF2750"/>
    <w:rsid w:val="00CF2CB6"/>
    <w:rsid w:val="00CF5ED8"/>
    <w:rsid w:val="00CF6E6E"/>
    <w:rsid w:val="00D0581F"/>
    <w:rsid w:val="00D0629A"/>
    <w:rsid w:val="00D12615"/>
    <w:rsid w:val="00D21AB7"/>
    <w:rsid w:val="00D23F77"/>
    <w:rsid w:val="00D24F27"/>
    <w:rsid w:val="00D30366"/>
    <w:rsid w:val="00D313CD"/>
    <w:rsid w:val="00D338FB"/>
    <w:rsid w:val="00D34084"/>
    <w:rsid w:val="00D36B45"/>
    <w:rsid w:val="00D37366"/>
    <w:rsid w:val="00D42057"/>
    <w:rsid w:val="00D477AC"/>
    <w:rsid w:val="00D52DC9"/>
    <w:rsid w:val="00D52F80"/>
    <w:rsid w:val="00D56489"/>
    <w:rsid w:val="00D5792D"/>
    <w:rsid w:val="00D57D88"/>
    <w:rsid w:val="00D63CB1"/>
    <w:rsid w:val="00D73D5B"/>
    <w:rsid w:val="00D7527F"/>
    <w:rsid w:val="00D822C1"/>
    <w:rsid w:val="00D841C7"/>
    <w:rsid w:val="00D86686"/>
    <w:rsid w:val="00D950CF"/>
    <w:rsid w:val="00DA088E"/>
    <w:rsid w:val="00DA0FAF"/>
    <w:rsid w:val="00DA469E"/>
    <w:rsid w:val="00DA680E"/>
    <w:rsid w:val="00DB13BC"/>
    <w:rsid w:val="00DB5F35"/>
    <w:rsid w:val="00DB7967"/>
    <w:rsid w:val="00DC23C5"/>
    <w:rsid w:val="00DD6AD9"/>
    <w:rsid w:val="00DE442E"/>
    <w:rsid w:val="00DE5C8B"/>
    <w:rsid w:val="00DE710E"/>
    <w:rsid w:val="00E00A82"/>
    <w:rsid w:val="00E01DA9"/>
    <w:rsid w:val="00E02AF2"/>
    <w:rsid w:val="00E07ABB"/>
    <w:rsid w:val="00E10A89"/>
    <w:rsid w:val="00E11885"/>
    <w:rsid w:val="00E156B6"/>
    <w:rsid w:val="00E166B0"/>
    <w:rsid w:val="00E22B15"/>
    <w:rsid w:val="00E27B3B"/>
    <w:rsid w:val="00E31014"/>
    <w:rsid w:val="00E36633"/>
    <w:rsid w:val="00E413E1"/>
    <w:rsid w:val="00E43CC4"/>
    <w:rsid w:val="00E44B3D"/>
    <w:rsid w:val="00E4535B"/>
    <w:rsid w:val="00E536CD"/>
    <w:rsid w:val="00E56FFE"/>
    <w:rsid w:val="00E6194D"/>
    <w:rsid w:val="00E65EB5"/>
    <w:rsid w:val="00E66167"/>
    <w:rsid w:val="00E70DCD"/>
    <w:rsid w:val="00E76D92"/>
    <w:rsid w:val="00E83419"/>
    <w:rsid w:val="00E85365"/>
    <w:rsid w:val="00E94B05"/>
    <w:rsid w:val="00E95308"/>
    <w:rsid w:val="00EB4E86"/>
    <w:rsid w:val="00EB57F2"/>
    <w:rsid w:val="00ED533D"/>
    <w:rsid w:val="00ED7506"/>
    <w:rsid w:val="00EE1B44"/>
    <w:rsid w:val="00EF11FC"/>
    <w:rsid w:val="00EF66B2"/>
    <w:rsid w:val="00F01E54"/>
    <w:rsid w:val="00F01EE6"/>
    <w:rsid w:val="00F02662"/>
    <w:rsid w:val="00F0338D"/>
    <w:rsid w:val="00F06B8C"/>
    <w:rsid w:val="00F140B1"/>
    <w:rsid w:val="00F20F6C"/>
    <w:rsid w:val="00F30604"/>
    <w:rsid w:val="00F3151D"/>
    <w:rsid w:val="00F316AB"/>
    <w:rsid w:val="00F46AC5"/>
    <w:rsid w:val="00F66518"/>
    <w:rsid w:val="00F7111F"/>
    <w:rsid w:val="00F7290F"/>
    <w:rsid w:val="00F77D08"/>
    <w:rsid w:val="00F810CD"/>
    <w:rsid w:val="00F82163"/>
    <w:rsid w:val="00F850AB"/>
    <w:rsid w:val="00F85A77"/>
    <w:rsid w:val="00F93ECF"/>
    <w:rsid w:val="00FA1E78"/>
    <w:rsid w:val="00FA24BB"/>
    <w:rsid w:val="00FA6357"/>
    <w:rsid w:val="00FC0B33"/>
    <w:rsid w:val="00FC2790"/>
    <w:rsid w:val="00FC5AA4"/>
    <w:rsid w:val="00FC701F"/>
    <w:rsid w:val="00FD26F4"/>
    <w:rsid w:val="00FD29E0"/>
    <w:rsid w:val="00FD528A"/>
    <w:rsid w:val="00FE120D"/>
    <w:rsid w:val="00FE1489"/>
    <w:rsid w:val="00FF0017"/>
    <w:rsid w:val="00FF3DB2"/>
    <w:rsid w:val="00FF4135"/>
    <w:rsid w:val="00FF73D8"/>
    <w:rsid w:val="18058FD2"/>
    <w:rsid w:val="219349BB"/>
    <w:rsid w:val="489CA800"/>
    <w:rsid w:val="6957B4C7"/>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99D929"/>
  <w15:docId w15:val="{C303933B-1463-4FF8-AB25-BDCE80BF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val="en-GB"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262A52"/>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262A52"/>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262A52"/>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262A52"/>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262A52"/>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262A52"/>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262A52"/>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262A52"/>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262A52"/>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262A52"/>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262A52"/>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262A52"/>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262A52"/>
    <w:rPr>
      <w:rFonts w:ascii="Segoe UI Semibold" w:eastAsia="Times New Roman" w:hAnsi="Segoe UI Semibold"/>
      <w:sz w:val="28"/>
      <w:lang w:val="en-US" w:eastAsia="de-DE"/>
    </w:rPr>
  </w:style>
  <w:style w:type="paragraph" w:customStyle="1" w:styleId="13ContactPR">
    <w:name w:val="13 Contact PR"/>
    <w:link w:val="13ContactPRChar"/>
    <w:qFormat/>
    <w:rsid w:val="00262A52"/>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262A52"/>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262A52"/>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262A52"/>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262A52"/>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262A52"/>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262A52"/>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262A52"/>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262A52"/>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262A52"/>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262A52"/>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262A52"/>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262A52"/>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262A52"/>
    <w:rPr>
      <w:rFonts w:ascii="Segoe UI Light" w:eastAsia="Times New Roman" w:hAnsi="Segoe UI Light"/>
      <w:sz w:val="22"/>
      <w:lang w:val="en-US" w:eastAsia="de-DE"/>
    </w:rPr>
  </w:style>
  <w:style w:type="paragraph" w:customStyle="1" w:styleId="07-3BulletsLevel3">
    <w:name w:val="07-3 Bullets Level 3"/>
    <w:link w:val="07-3BulletsLevel3Char"/>
    <w:qFormat/>
    <w:rsid w:val="00262A52"/>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262A52"/>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262A52"/>
    <w:rPr>
      <w:rFonts w:ascii="Segoe UI Light" w:eastAsia="Times New Roman" w:hAnsi="Segoe UI Light"/>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character" w:styleId="UnresolvedMention">
    <w:name w:val="Unresolved Mention"/>
    <w:basedOn w:val="DefaultParagraphFont"/>
    <w:uiPriority w:val="99"/>
    <w:semiHidden/>
    <w:unhideWhenUsed/>
    <w:rsid w:val="00D5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88188451">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257516066">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padata.com/en/partner-community" TargetMode="External"/><Relationship Id="rId18" Type="http://schemas.openxmlformats.org/officeDocument/2006/relationships/hyperlink" Target="https://twitter.com/copa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copadata.com/en/industries/energy-infrastructure/" TargetMode="External"/><Relationship Id="rId17" Type="http://schemas.openxmlformats.org/officeDocument/2006/relationships/image" Target="media/image1.png"/><Relationship Id="rId25" Type="http://schemas.openxmlformats.org/officeDocument/2006/relationships/hyperlink" Target="http://www.stonejunction.co.uk" TargetMode="External"/><Relationship Id="rId2" Type="http://schemas.openxmlformats.org/officeDocument/2006/relationships/customXml" Target="../customXml/item2.xml"/><Relationship Id="rId16" Type="http://schemas.openxmlformats.org/officeDocument/2006/relationships/hyperlink" Target="https://www.facebook.com/COPADATAHeadquarters" TargetMode="External"/><Relationship Id="rId20" Type="http://schemas.openxmlformats.org/officeDocument/2006/relationships/hyperlink" Target="http://www.youtube.com/user/copadatavideo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adata.com/en/partner-community/" TargetMode="External"/><Relationship Id="rId24" Type="http://schemas.openxmlformats.org/officeDocument/2006/relationships/hyperlink" Target="mailto:press@copadata.co.uk"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copadata.com" TargetMode="Externa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copadata.co.uk" TargetMode="External"/><Relationship Id="rId22" Type="http://schemas.openxmlformats.org/officeDocument/2006/relationships/hyperlink" Target="https://www.linkedin.com/company/copa-data-headquarter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England\OneDrive%20-%20Stone%20Junction\Documents%20-%20Everybody\COPA-DATA\Campaign%20planning\CDUK%20EN%20Press%20Release%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6" ma:contentTypeDescription="Create a new document." ma:contentTypeScope="" ma:versionID="479a9056dc86f72888ce6017372d40b6">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567660b8fc942175ae720894ad721575"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FD1FA893-5BEE-44DA-B652-638FCB93289A}">
  <ds:schemaRefs>
    <ds:schemaRef ds:uri="http://schemas.openxmlformats.org/officeDocument/2006/bibliography"/>
  </ds:schemaRefs>
</ds:datastoreItem>
</file>

<file path=customXml/itemProps3.xml><?xml version="1.0" encoding="utf-8"?>
<ds:datastoreItem xmlns:ds="http://schemas.openxmlformats.org/officeDocument/2006/customXml" ds:itemID="{FDCA1A38-E7E8-47F4-970D-62DEFF8E0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57045ca7-eb12-4a0b-9112-d762b432b210"/>
    <ds:schemaRef ds:uri="83137320-08c7-41f4-8e31-d7d186c713f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CDUK EN Press Release 2021</Template>
  <TotalTime>0</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COPA-DATA</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England</dc:creator>
  <cp:keywords/>
  <cp:lastModifiedBy>Shayde Bain</cp:lastModifiedBy>
  <cp:revision>6</cp:revision>
  <cp:lastPrinted>2014-01-09T09:42:00Z</cp:lastPrinted>
  <dcterms:created xsi:type="dcterms:W3CDTF">2023-01-23T12:35:00Z</dcterms:created>
  <dcterms:modified xsi:type="dcterms:W3CDTF">2023-01-24T15:54:00Z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y fmtid="{D5CDD505-2E9C-101B-9397-08002B2CF9AE}" pid="22" name="MediaServiceImageTags">
    <vt:lpwstr/>
  </property>
</Properties>
</file>