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CD64A" w14:textId="13F1AAA3" w:rsidR="00D12615" w:rsidRPr="005F2C73" w:rsidRDefault="003D044B" w:rsidP="00BA38BD">
      <w:pPr>
        <w:pStyle w:val="01Location-DatePR"/>
        <w:rPr>
          <w:lang w:val="fr-FR"/>
        </w:rPr>
      </w:pPr>
      <w:r w:rsidRPr="005F2C73">
        <w:rPr>
          <w:lang w:val="fr-FR"/>
        </w:rPr>
        <w:t xml:space="preserve">Kraków, </w:t>
      </w:r>
      <w:r w:rsidR="00F20243">
        <w:rPr>
          <w:lang w:val="fr-FR"/>
        </w:rPr>
        <w:t>1</w:t>
      </w:r>
      <w:r w:rsidR="00CD25BC">
        <w:rPr>
          <w:lang w:val="fr-FR"/>
        </w:rPr>
        <w:t>8</w:t>
      </w:r>
      <w:r w:rsidR="00F972DE">
        <w:rPr>
          <w:lang w:val="fr-FR"/>
        </w:rPr>
        <w:t xml:space="preserve"> </w:t>
      </w:r>
      <w:r w:rsidR="00685B06">
        <w:rPr>
          <w:lang w:val="fr-FR"/>
        </w:rPr>
        <w:t>g</w:t>
      </w:r>
      <w:r w:rsidR="00A22F20">
        <w:rPr>
          <w:lang w:val="fr-FR"/>
        </w:rPr>
        <w:t>rudnia</w:t>
      </w:r>
      <w:r w:rsidR="001949AA" w:rsidRPr="005F2C73">
        <w:rPr>
          <w:lang w:val="fr-FR"/>
        </w:rPr>
        <w:t xml:space="preserve"> </w:t>
      </w:r>
      <w:r w:rsidR="005C40F1">
        <w:rPr>
          <w:lang w:val="fr-FR"/>
        </w:rPr>
        <w:t>2018</w:t>
      </w:r>
    </w:p>
    <w:p w14:paraId="1DC57D33" w14:textId="13502CAC" w:rsidR="00711C6A" w:rsidRPr="00B36AEB" w:rsidRDefault="00A22F20" w:rsidP="00402B83">
      <w:pPr>
        <w:pStyle w:val="02KickerPR"/>
      </w:pPr>
      <w:r>
        <w:t>A</w:t>
      </w:r>
      <w:r w:rsidR="00664F94">
        <w:t xml:space="preserve">kademia </w:t>
      </w:r>
      <w:r>
        <w:t>G</w:t>
      </w:r>
      <w:r w:rsidR="00664F94">
        <w:t>órniczo-</w:t>
      </w:r>
      <w:r>
        <w:t>H</w:t>
      </w:r>
      <w:r w:rsidR="00664F94">
        <w:t>utnicza</w:t>
      </w:r>
      <w:r w:rsidR="00F12055">
        <w:t xml:space="preserve"> im. Stanisława Staszica w Krakowie</w:t>
      </w:r>
      <w:r>
        <w:t xml:space="preserve"> i COPA-DATA</w:t>
      </w:r>
      <w:r w:rsidR="00584E5C">
        <w:t xml:space="preserve"> Polska</w:t>
      </w:r>
      <w:r>
        <w:t xml:space="preserve"> podpis</w:t>
      </w:r>
      <w:r w:rsidR="006E5593">
        <w:t>ały</w:t>
      </w:r>
      <w:r>
        <w:t xml:space="preserve"> umowę o </w:t>
      </w:r>
      <w:r w:rsidR="00584E5C">
        <w:t>partnerstwie</w:t>
      </w:r>
    </w:p>
    <w:p w14:paraId="3C60CD5C" w14:textId="77777777" w:rsidR="00711C6A" w:rsidRPr="00B36AEB" w:rsidRDefault="00464D6E" w:rsidP="00402B83">
      <w:pPr>
        <w:pStyle w:val="03HeadlinePR"/>
      </w:pPr>
      <w:r>
        <w:t>Wszechstronna</w:t>
      </w:r>
      <w:r w:rsidR="00CA5F66">
        <w:t xml:space="preserve"> współpraca na rzecz</w:t>
      </w:r>
      <w:r w:rsidR="00A22F20">
        <w:t xml:space="preserve"> rozwoju edukacji młodych inżynierów</w:t>
      </w:r>
    </w:p>
    <w:p w14:paraId="68B303B8" w14:textId="3A0164FA" w:rsidR="00CE22F7" w:rsidRDefault="00F51EF7" w:rsidP="00402B83">
      <w:pPr>
        <w:pStyle w:val="04LeadTextPR"/>
      </w:pPr>
      <w:r w:rsidRPr="00A22A58">
        <w:t>COPA-DATA Partner Community</w:t>
      </w:r>
      <w:r w:rsidR="008D5036">
        <w:t xml:space="preserve"> to powołany w 2011 roku prze</w:t>
      </w:r>
      <w:r w:rsidR="00CE22F7">
        <w:t>z</w:t>
      </w:r>
      <w:r w:rsidR="008D5036">
        <w:t xml:space="preserve"> firmę COP</w:t>
      </w:r>
      <w:r w:rsidR="00CE22F7">
        <w:t>A-DATA program partnerski, którego członkami jest</w:t>
      </w:r>
      <w:r w:rsidR="008D5036">
        <w:t xml:space="preserve"> wiele eks</w:t>
      </w:r>
      <w:r w:rsidR="00A21385">
        <w:t>k</w:t>
      </w:r>
      <w:r w:rsidR="008D5036">
        <w:t>luzywnych uczelni technicznych</w:t>
      </w:r>
      <w:r w:rsidR="00664F94">
        <w:t xml:space="preserve"> z całego świata</w:t>
      </w:r>
      <w:r w:rsidR="008D5036">
        <w:t>.</w:t>
      </w:r>
      <w:r w:rsidR="00685B06">
        <w:t xml:space="preserve"> </w:t>
      </w:r>
      <w:r w:rsidR="00664F94">
        <w:t>Teraz</w:t>
      </w:r>
      <w:r w:rsidR="00CE22F7">
        <w:t xml:space="preserve"> </w:t>
      </w:r>
      <w:r w:rsidR="00664F94">
        <w:t>d</w:t>
      </w:r>
      <w:r w:rsidR="00CE22F7">
        <w:t>o tego szacownego grona</w:t>
      </w:r>
      <w:r w:rsidR="005B7C66">
        <w:t>,</w:t>
      </w:r>
      <w:r w:rsidR="00CE22F7">
        <w:t xml:space="preserve"> na mocy umowy podpisanej przez</w:t>
      </w:r>
      <w:r w:rsidR="00685B06">
        <w:t xml:space="preserve"> Prorektora ds. Współpracy AGH,</w:t>
      </w:r>
      <w:r w:rsidR="00CE22F7">
        <w:t xml:space="preserve"> prof.</w:t>
      </w:r>
      <w:r w:rsidR="00A43967">
        <w:t xml:space="preserve"> </w:t>
      </w:r>
      <w:r w:rsidR="00CE22F7">
        <w:t>dr hab.</w:t>
      </w:r>
      <w:r w:rsidR="00A43967">
        <w:t xml:space="preserve"> </w:t>
      </w:r>
      <w:r w:rsidR="00D65C7E">
        <w:t>i</w:t>
      </w:r>
      <w:r w:rsidR="00CE22F7">
        <w:t>nż</w:t>
      </w:r>
      <w:r w:rsidR="00A43967">
        <w:t>.</w:t>
      </w:r>
      <w:r w:rsidR="00CE22F7">
        <w:t xml:space="preserve"> Jerzego Lisa z</w:t>
      </w:r>
      <w:r w:rsidR="008D5036">
        <w:t xml:space="preserve"> </w:t>
      </w:r>
      <w:r w:rsidR="00CE22F7">
        <w:t>przedstawicielem COPA-DATA Polska, dołączyła właśnie Akademia Górniczo-Hutnicza</w:t>
      </w:r>
      <w:r w:rsidR="000B140B">
        <w:t xml:space="preserve"> im. Stan</w:t>
      </w:r>
      <w:r w:rsidR="00F12055">
        <w:t>i</w:t>
      </w:r>
      <w:r w:rsidR="000B140B">
        <w:t>sława Staszica w Krakowie</w:t>
      </w:r>
      <w:r w:rsidR="00757B43">
        <w:t>.</w:t>
      </w:r>
    </w:p>
    <w:p w14:paraId="36A2A254" w14:textId="0135A285" w:rsidR="00664F94" w:rsidRPr="00402B83" w:rsidRDefault="00664F94" w:rsidP="00F12055">
      <w:pPr>
        <w:pStyle w:val="05BodyTextPR"/>
        <w:rPr>
          <w:szCs w:val="22"/>
        </w:rPr>
      </w:pPr>
      <w:r w:rsidRPr="00402B83">
        <w:rPr>
          <w:szCs w:val="22"/>
        </w:rPr>
        <w:t>Akademia Górniczo-Hutnicza jest nowoczesnym uniwersytetem technicznym</w:t>
      </w:r>
      <w:r w:rsidR="00B76404">
        <w:rPr>
          <w:szCs w:val="22"/>
        </w:rPr>
        <w:t xml:space="preserve"> ze 100-letnią tradycją</w:t>
      </w:r>
      <w:r w:rsidRPr="00402B83">
        <w:rPr>
          <w:szCs w:val="22"/>
        </w:rPr>
        <w:t xml:space="preserve">, który aktywnie uczestniczy w budowaniu społeczeństwa opartego na wiedzy i wykorzystywaniu technologii na rzecz rozwoju i wzrostu gospodarczego. Od wielu lat </w:t>
      </w:r>
      <w:r w:rsidR="005B7C66" w:rsidRPr="00402B83">
        <w:rPr>
          <w:szCs w:val="22"/>
        </w:rPr>
        <w:t>znajduje się</w:t>
      </w:r>
      <w:r w:rsidRPr="00402B83">
        <w:rPr>
          <w:szCs w:val="22"/>
        </w:rPr>
        <w:t xml:space="preserve"> na szczytach list rankingowych i ma opinię jednej z najlepszych i prestiżowych uczelni w Polsce, której dyplom jest potwierdzeniem najwyższej jakości kształcenia w dziedzinie nauk technicznych. Teraz ta prestiżowa jednostka wspólnie z producentem pla</w:t>
      </w:r>
      <w:r w:rsidR="00D940A9" w:rsidRPr="00402B83">
        <w:rPr>
          <w:szCs w:val="22"/>
        </w:rPr>
        <w:t>tformy programowej zenon</w:t>
      </w:r>
      <w:r w:rsidR="00801809" w:rsidRPr="00402B83">
        <w:rPr>
          <w:szCs w:val="22"/>
        </w:rPr>
        <w:t>,</w:t>
      </w:r>
      <w:r w:rsidR="00D940A9" w:rsidRPr="00402B83">
        <w:rPr>
          <w:szCs w:val="22"/>
        </w:rPr>
        <w:t xml:space="preserve"> będzie edukować młodych inżynierów przybliżając im </w:t>
      </w:r>
      <w:r w:rsidR="006E5593" w:rsidRPr="00402B83">
        <w:rPr>
          <w:szCs w:val="22"/>
        </w:rPr>
        <w:t>praktyczne zastosowania</w:t>
      </w:r>
      <w:r w:rsidR="00D940A9" w:rsidRPr="00402B83">
        <w:rPr>
          <w:szCs w:val="22"/>
        </w:rPr>
        <w:t xml:space="preserve"> </w:t>
      </w:r>
      <w:r w:rsidR="006E5593" w:rsidRPr="00402B83">
        <w:rPr>
          <w:szCs w:val="22"/>
        </w:rPr>
        <w:t>z</w:t>
      </w:r>
      <w:r w:rsidR="00801809" w:rsidRPr="00402B83">
        <w:rPr>
          <w:szCs w:val="22"/>
        </w:rPr>
        <w:t>enon,</w:t>
      </w:r>
      <w:r w:rsidR="006E5593" w:rsidRPr="00402B83">
        <w:rPr>
          <w:szCs w:val="22"/>
        </w:rPr>
        <w:t xml:space="preserve"> związan</w:t>
      </w:r>
      <w:r w:rsidR="007F7168">
        <w:rPr>
          <w:szCs w:val="22"/>
        </w:rPr>
        <w:t>e</w:t>
      </w:r>
      <w:r w:rsidR="00D940A9" w:rsidRPr="00402B83">
        <w:rPr>
          <w:szCs w:val="22"/>
        </w:rPr>
        <w:t xml:space="preserve"> </w:t>
      </w:r>
      <w:r w:rsidR="00801809" w:rsidRPr="00402B83">
        <w:rPr>
          <w:szCs w:val="22"/>
        </w:rPr>
        <w:t>m.in.</w:t>
      </w:r>
      <w:r w:rsidR="007F7168">
        <w:rPr>
          <w:szCs w:val="22"/>
        </w:rPr>
        <w:t>:</w:t>
      </w:r>
      <w:r w:rsidR="00801809" w:rsidRPr="00402B83">
        <w:rPr>
          <w:szCs w:val="22"/>
        </w:rPr>
        <w:t xml:space="preserve"> z</w:t>
      </w:r>
      <w:r w:rsidR="00D65C7E">
        <w:rPr>
          <w:szCs w:val="22"/>
        </w:rPr>
        <w:t>e Smart Grid,</w:t>
      </w:r>
      <w:r w:rsidR="00801809" w:rsidRPr="00402B83">
        <w:rPr>
          <w:szCs w:val="22"/>
        </w:rPr>
        <w:t xml:space="preserve"> </w:t>
      </w:r>
      <w:r w:rsidR="00D940A9" w:rsidRPr="00402B83">
        <w:rPr>
          <w:szCs w:val="22"/>
        </w:rPr>
        <w:t xml:space="preserve">digitalizacją </w:t>
      </w:r>
      <w:r w:rsidR="00D65C7E">
        <w:rPr>
          <w:szCs w:val="22"/>
        </w:rPr>
        <w:t>czy</w:t>
      </w:r>
      <w:r w:rsidR="00D940A9" w:rsidRPr="00402B83">
        <w:rPr>
          <w:szCs w:val="22"/>
        </w:rPr>
        <w:t xml:space="preserve"> Czwartą Rewolucją Przemysłową – Industry 4.0.</w:t>
      </w:r>
      <w:r w:rsidR="00BB5799">
        <w:rPr>
          <w:szCs w:val="22"/>
        </w:rPr>
        <w:t xml:space="preserve"> Mówi:</w:t>
      </w:r>
      <w:r w:rsidR="00BB5799" w:rsidRPr="00BB5799">
        <w:t xml:space="preserve"> </w:t>
      </w:r>
      <w:r w:rsidR="00BB5799">
        <w:t>dr hab. inż.,</w:t>
      </w:r>
      <w:r w:rsidR="00BB5799" w:rsidRPr="002136C5">
        <w:t xml:space="preserve"> </w:t>
      </w:r>
      <w:r w:rsidR="00BB5799">
        <w:t>Andrzej Bień</w:t>
      </w:r>
      <w:r w:rsidR="00685B06">
        <w:t>, prof. AGH</w:t>
      </w:r>
      <w:r w:rsidR="00BB5799">
        <w:t>:</w:t>
      </w:r>
      <w:r w:rsidR="007F7168">
        <w:t xml:space="preserve"> </w:t>
      </w:r>
      <w:r w:rsidR="00685B06">
        <w:t>„</w:t>
      </w:r>
      <w:r w:rsidR="00BB5799">
        <w:t>COPA-DATA jest producentem uznanej platformy programowej zenon® dedykowanej dla branży energetycznej, z którą jesteśmy ściśle związani. Systemy SCADA w dzisiejszych czasach stają się niezbędne, w każdym przedsiębiorstwie produkcyjnym oraz energetycznym. Umożliwiają sprawne sterowanie rozległymi systemami oraz urządzeniami. Dotychczasowa współpraca umożliwiła nam poznanie tego oprogramowania</w:t>
      </w:r>
      <w:r w:rsidR="007F7168">
        <w:t xml:space="preserve"> i</w:t>
      </w:r>
      <w:r w:rsidR="00BB5799">
        <w:t xml:space="preserve"> przetestowanie jego możliwości. Niewątpliwą zaletą tego środowiska inżynieryjnego jest elastyczność oraz możliwość stosowania go w szerokiej gamie urządzeń</w:t>
      </w:r>
      <w:r w:rsidR="00685B06">
        <w:t>”.</w:t>
      </w:r>
    </w:p>
    <w:p w14:paraId="6063A8F3" w14:textId="1B678028" w:rsidR="00AD3B6E" w:rsidRDefault="00D940A9" w:rsidP="00402B83">
      <w:pPr>
        <w:pStyle w:val="05BodyTextPR"/>
        <w:rPr>
          <w:lang w:val="pt-PT"/>
        </w:rPr>
      </w:pPr>
      <w:r w:rsidRPr="00402B83">
        <w:rPr>
          <w:rStyle w:val="06SubheadlinePRChar"/>
        </w:rPr>
        <w:t>P</w:t>
      </w:r>
      <w:r w:rsidR="00567A4E" w:rsidRPr="00402B83">
        <w:rPr>
          <w:rStyle w:val="06SubheadlinePRChar"/>
        </w:rPr>
        <w:t>artnerstwo z Katedrą Energoelektroniki i Automatyki Systemów Przetwarzania Energii krakowskiej AGH to realizacja strategii innowacyjności</w:t>
      </w:r>
      <w:r w:rsidR="00567A4E">
        <w:br/>
      </w:r>
      <w:r w:rsidR="000676A6" w:rsidRPr="00F12055">
        <w:t>Dla COPA-DATA, nawiązanie współpracy z prestiżową jednostką</w:t>
      </w:r>
      <w:r w:rsidR="000676A6" w:rsidRPr="00F12055">
        <w:rPr>
          <w:lang w:val="pt-PT"/>
        </w:rPr>
        <w:t xml:space="preserve"> naukową jak</w:t>
      </w:r>
      <w:r w:rsidR="003C700A" w:rsidRPr="00F12055">
        <w:rPr>
          <w:lang w:val="pt-PT"/>
        </w:rPr>
        <w:t>ą jest</w:t>
      </w:r>
      <w:r w:rsidR="000676A6" w:rsidRPr="00F12055">
        <w:rPr>
          <w:lang w:val="pt-PT"/>
        </w:rPr>
        <w:t xml:space="preserve"> Katedra Energoelektroniki i Automatyki Systemów Przetwarz</w:t>
      </w:r>
      <w:r w:rsidR="00070084" w:rsidRPr="00F12055">
        <w:rPr>
          <w:lang w:val="pt-PT"/>
        </w:rPr>
        <w:t>a</w:t>
      </w:r>
      <w:r w:rsidR="000676A6" w:rsidRPr="00F12055">
        <w:rPr>
          <w:lang w:val="pt-PT"/>
        </w:rPr>
        <w:t>nia Energii, krakowskiej Akademii Górniczo-Hutniczej to ważny krok</w:t>
      </w:r>
      <w:r w:rsidR="00664F94" w:rsidRPr="00F12055">
        <w:rPr>
          <w:lang w:val="pt-PT"/>
        </w:rPr>
        <w:t xml:space="preserve"> w realizacji strategii innowacyjności</w:t>
      </w:r>
      <w:r w:rsidR="000676A6" w:rsidRPr="00F12055">
        <w:rPr>
          <w:lang w:val="pt-PT"/>
        </w:rPr>
        <w:t xml:space="preserve"> i ciągłego rozwoju</w:t>
      </w:r>
      <w:r w:rsidR="00E0460C" w:rsidRPr="00F12055">
        <w:rPr>
          <w:lang w:val="pt-PT"/>
        </w:rPr>
        <w:t xml:space="preserve"> firmy</w:t>
      </w:r>
      <w:r w:rsidR="00664F94" w:rsidRPr="00F12055">
        <w:rPr>
          <w:lang w:val="pt-PT"/>
        </w:rPr>
        <w:t>. Stały kontakt z</w:t>
      </w:r>
      <w:r w:rsidR="003A7A46" w:rsidRPr="00F12055">
        <w:rPr>
          <w:lang w:val="pt-PT"/>
        </w:rPr>
        <w:t xml:space="preserve"> przedstawicielami nauki oraz ze</w:t>
      </w:r>
      <w:r w:rsidR="00546D83" w:rsidRPr="00F12055">
        <w:rPr>
          <w:lang w:val="pt-PT"/>
        </w:rPr>
        <w:t xml:space="preserve"> studentami</w:t>
      </w:r>
      <w:r w:rsidR="00664F94" w:rsidRPr="00F12055">
        <w:rPr>
          <w:lang w:val="pt-PT"/>
        </w:rPr>
        <w:t xml:space="preserve"> daj</w:t>
      </w:r>
      <w:r w:rsidR="00801809" w:rsidRPr="00F12055">
        <w:rPr>
          <w:lang w:val="pt-PT"/>
        </w:rPr>
        <w:t>ą</w:t>
      </w:r>
      <w:r w:rsidR="003A7A46" w:rsidRPr="00F12055">
        <w:rPr>
          <w:lang w:val="pt-PT"/>
        </w:rPr>
        <w:t xml:space="preserve"> możliwość wymiany doświadczeń i oczekiwań co prowadzi</w:t>
      </w:r>
      <w:r w:rsidR="00E0460C" w:rsidRPr="00F12055">
        <w:rPr>
          <w:lang w:val="pt-PT"/>
        </w:rPr>
        <w:t xml:space="preserve"> do</w:t>
      </w:r>
      <w:r w:rsidR="003A7A46" w:rsidRPr="00F12055">
        <w:rPr>
          <w:lang w:val="pt-PT"/>
        </w:rPr>
        <w:t xml:space="preserve"> przełomowych pomysłów </w:t>
      </w:r>
      <w:r w:rsidR="00837D92" w:rsidRPr="00F12055">
        <w:rPr>
          <w:lang w:val="pt-PT"/>
        </w:rPr>
        <w:t xml:space="preserve">i finalnie innowacyjnych </w:t>
      </w:r>
      <w:r w:rsidR="00837D92" w:rsidRPr="00F12055">
        <w:rPr>
          <w:lang w:val="pt-PT"/>
        </w:rPr>
        <w:lastRenderedPageBreak/>
        <w:t>technologicznie rozwiązań w prz</w:t>
      </w:r>
      <w:r w:rsidR="00E0460C" w:rsidRPr="00F12055">
        <w:rPr>
          <w:lang w:val="pt-PT"/>
        </w:rPr>
        <w:t>em</w:t>
      </w:r>
      <w:r w:rsidR="00837D92" w:rsidRPr="00F12055">
        <w:rPr>
          <w:lang w:val="pt-PT"/>
        </w:rPr>
        <w:t xml:space="preserve">yśle i </w:t>
      </w:r>
      <w:r w:rsidR="000B140B" w:rsidRPr="00F12055">
        <w:rPr>
          <w:lang w:val="pt-PT"/>
        </w:rPr>
        <w:t>e</w:t>
      </w:r>
      <w:r w:rsidR="00837D92" w:rsidRPr="00F12055">
        <w:rPr>
          <w:lang w:val="pt-PT"/>
        </w:rPr>
        <w:t xml:space="preserve">nergetyce. Natomiast dla rozwoju platformy programowej zenon nie bez znaczenia jest </w:t>
      </w:r>
      <w:r w:rsidR="00664F94" w:rsidRPr="00F12055">
        <w:rPr>
          <w:lang w:val="pt-PT"/>
        </w:rPr>
        <w:t>dostęp do odkryć naukowych</w:t>
      </w:r>
      <w:r w:rsidR="00E0460C" w:rsidRPr="00F12055">
        <w:rPr>
          <w:lang w:val="pt-PT"/>
        </w:rPr>
        <w:t xml:space="preserve"> oraz wyników prac eksperymentalnych</w:t>
      </w:r>
      <w:r w:rsidR="00713707" w:rsidRPr="00F12055">
        <w:rPr>
          <w:lang w:val="pt-PT"/>
        </w:rPr>
        <w:t xml:space="preserve"> prowadzonych przez</w:t>
      </w:r>
      <w:r w:rsidR="003C700A" w:rsidRPr="00F12055">
        <w:rPr>
          <w:lang w:val="pt-PT"/>
        </w:rPr>
        <w:t xml:space="preserve"> wyspecjalizowaną</w:t>
      </w:r>
      <w:r w:rsidR="00713707" w:rsidRPr="00F12055">
        <w:rPr>
          <w:lang w:val="pt-PT"/>
        </w:rPr>
        <w:t xml:space="preserve"> kadrę naukową</w:t>
      </w:r>
      <w:r w:rsidR="00CB04A6" w:rsidRPr="00F12055">
        <w:rPr>
          <w:lang w:val="pt-PT"/>
        </w:rPr>
        <w:t xml:space="preserve"> i studentów</w:t>
      </w:r>
      <w:r w:rsidR="00E0460C" w:rsidRPr="00F12055">
        <w:rPr>
          <w:lang w:val="pt-PT"/>
        </w:rPr>
        <w:t>.</w:t>
      </w:r>
      <w:r w:rsidR="003C700A" w:rsidRPr="00F12055">
        <w:rPr>
          <w:lang w:val="pt-PT"/>
        </w:rPr>
        <w:t xml:space="preserve"> </w:t>
      </w:r>
      <w:r w:rsidR="00713707" w:rsidRPr="00F12055">
        <w:rPr>
          <w:lang w:val="pt-PT"/>
        </w:rPr>
        <w:t>Składową partnerstwa</w:t>
      </w:r>
      <w:r w:rsidR="003C700A" w:rsidRPr="00F12055">
        <w:rPr>
          <w:lang w:val="pt-PT"/>
        </w:rPr>
        <w:t xml:space="preserve"> jest również</w:t>
      </w:r>
      <w:r w:rsidR="00713707" w:rsidRPr="00F12055">
        <w:rPr>
          <w:lang w:val="pt-PT"/>
        </w:rPr>
        <w:t xml:space="preserve"> współpraca marketingowo-promocyjna mająca na ce</w:t>
      </w:r>
      <w:r w:rsidR="003C700A" w:rsidRPr="00F12055">
        <w:rPr>
          <w:lang w:val="pt-PT"/>
        </w:rPr>
        <w:t>l</w:t>
      </w:r>
      <w:r w:rsidR="00713707" w:rsidRPr="00F12055">
        <w:rPr>
          <w:lang w:val="pt-PT"/>
        </w:rPr>
        <w:t xml:space="preserve">u propagowanie </w:t>
      </w:r>
      <w:r w:rsidR="003C700A" w:rsidRPr="00F12055">
        <w:rPr>
          <w:lang w:val="pt-PT"/>
        </w:rPr>
        <w:t>przyszłościowych realizacji opartych na zenon w środowisku naukowo-biznesowym w Polsce i za granicą.</w:t>
      </w:r>
      <w:r w:rsidR="00757B43" w:rsidRPr="00F12055">
        <w:rPr>
          <w:lang w:val="pt-PT"/>
        </w:rPr>
        <w:t xml:space="preserve"> Do podpisania</w:t>
      </w:r>
      <w:r w:rsidR="00F2505C" w:rsidRPr="00F12055">
        <w:rPr>
          <w:lang w:val="pt-PT"/>
        </w:rPr>
        <w:t xml:space="preserve"> tej</w:t>
      </w:r>
      <w:r w:rsidR="00193E24" w:rsidRPr="00F12055">
        <w:rPr>
          <w:lang w:val="pt-PT"/>
        </w:rPr>
        <w:t xml:space="preserve"> znaczącej</w:t>
      </w:r>
      <w:r w:rsidR="00757B43" w:rsidRPr="00F12055">
        <w:rPr>
          <w:lang w:val="pt-PT"/>
        </w:rPr>
        <w:t xml:space="preserve"> dla obydwu stron Umowy Partnerskiej przyczynił się </w:t>
      </w:r>
      <w:r w:rsidR="00757B43" w:rsidRPr="00F12055">
        <w:t>prof</w:t>
      </w:r>
      <w:r w:rsidR="00977761">
        <w:t>.</w:t>
      </w:r>
      <w:r w:rsidR="00757B43" w:rsidRPr="00F12055">
        <w:t xml:space="preserve"> dr hab.</w:t>
      </w:r>
      <w:r w:rsidR="001C4046">
        <w:t xml:space="preserve"> </w:t>
      </w:r>
      <w:r w:rsidR="00757B43" w:rsidRPr="00F12055">
        <w:t>inż</w:t>
      </w:r>
      <w:r w:rsidR="00193E24" w:rsidRPr="00F12055">
        <w:t>. Zbigniew</w:t>
      </w:r>
      <w:r w:rsidR="00757B43" w:rsidRPr="00F12055">
        <w:t xml:space="preserve"> Hanzelka</w:t>
      </w:r>
      <w:r w:rsidR="001C4046">
        <w:t>,</w:t>
      </w:r>
      <w:r w:rsidR="00F2505C" w:rsidRPr="00F12055">
        <w:t xml:space="preserve"> posiadający</w:t>
      </w:r>
      <w:r w:rsidR="00757B43" w:rsidRPr="00F12055">
        <w:t xml:space="preserve"> znaczący na skalę światową dorobek</w:t>
      </w:r>
      <w:r w:rsidR="000B14FB" w:rsidRPr="00F12055">
        <w:t xml:space="preserve"> naukowy</w:t>
      </w:r>
      <w:r w:rsidR="00757B43" w:rsidRPr="00F12055">
        <w:t xml:space="preserve"> w zakresie Jakości Energii Elektrycznej oraz rozwijania</w:t>
      </w:r>
      <w:r w:rsidR="00193E24" w:rsidRPr="00F12055">
        <w:t xml:space="preserve"> Smart Grid w Polsce. Autor i współautor ponad 200 artykułów technicznych i naukowych</w:t>
      </w:r>
      <w:r w:rsidR="00193E24">
        <w:t xml:space="preserve">, </w:t>
      </w:r>
      <w:r w:rsidR="00193E24" w:rsidRPr="00F12055">
        <w:t>członek komitetów naukowych wielu międzynarodowych i narodowych organizacji technicznych, tj. IEC, UIE, CIGRE, PKN, komisji Energoelektroniki i Nap</w:t>
      </w:r>
      <w:r w:rsidR="004F52D2">
        <w:t>ę</w:t>
      </w:r>
      <w:r w:rsidR="00193E24" w:rsidRPr="00F12055">
        <w:t xml:space="preserve">du elektrycznego oraz Kompatybilności Elektromagnetycznej Polskiej Akademii Nauk a także Przewodniczący Komitetu Naukowo-Technicznego SEP ds. Jakości energii elektrycznej. </w:t>
      </w:r>
      <w:r w:rsidR="00193E24">
        <w:t xml:space="preserve">Niewątpliwy autorytet w swojej dziedzinie, który </w:t>
      </w:r>
      <w:r w:rsidR="00F12055">
        <w:t>w swoich działaniach naukowych korzystał niejednokrotnie z możliwości jakie daje zenon Energy Edition.</w:t>
      </w:r>
    </w:p>
    <w:p w14:paraId="6A554F7C" w14:textId="0299F0E5" w:rsidR="0068785F" w:rsidRPr="00A166AB" w:rsidRDefault="000B140B" w:rsidP="00A166AB">
      <w:pPr>
        <w:pStyle w:val="06SubheadlinePR"/>
      </w:pPr>
      <w:r>
        <w:rPr>
          <w:lang w:val="pt-PT"/>
        </w:rPr>
        <w:t>D</w:t>
      </w:r>
      <w:r w:rsidR="00AD3B6E">
        <w:rPr>
          <w:lang w:val="pt-PT"/>
        </w:rPr>
        <w:t>ostęp do</w:t>
      </w:r>
      <w:r w:rsidR="00AD3B6E" w:rsidRPr="002816FB">
        <w:rPr>
          <w:lang w:val="pt-PT"/>
        </w:rPr>
        <w:t xml:space="preserve"> </w:t>
      </w:r>
      <w:r w:rsidR="00AD3B6E">
        <w:rPr>
          <w:lang w:val="pt-PT"/>
        </w:rPr>
        <w:t xml:space="preserve">wiedzy i gwarancja wysokich kwalifikacji </w:t>
      </w:r>
    </w:p>
    <w:p w14:paraId="65D746C0" w14:textId="21BF0770" w:rsidR="007F657D" w:rsidRPr="006D678F" w:rsidRDefault="00AD3B6E" w:rsidP="00A166AB">
      <w:pPr>
        <w:pStyle w:val="05BodyTextPR"/>
      </w:pPr>
      <w:r w:rsidRPr="00A166AB">
        <w:rPr>
          <w:lang w:val="pt-PT"/>
        </w:rPr>
        <w:t>W</w:t>
      </w:r>
      <w:r w:rsidR="00E0460C" w:rsidRPr="00A166AB">
        <w:rPr>
          <w:lang w:val="pt-PT"/>
        </w:rPr>
        <w:t>spółpraca</w:t>
      </w:r>
      <w:r>
        <w:rPr>
          <w:lang w:val="pt-PT"/>
        </w:rPr>
        <w:t xml:space="preserve"> </w:t>
      </w:r>
      <w:r w:rsidR="00F745FE">
        <w:rPr>
          <w:lang w:val="pt-PT"/>
        </w:rPr>
        <w:t>obydwu jednostek ma również wymiar edukacyjny</w:t>
      </w:r>
      <w:r w:rsidR="007D0DD0">
        <w:rPr>
          <w:lang w:val="pt-PT"/>
        </w:rPr>
        <w:t>.</w:t>
      </w:r>
      <w:r w:rsidR="00E0460C" w:rsidRPr="00A166AB">
        <w:rPr>
          <w:lang w:val="pt-PT"/>
        </w:rPr>
        <w:t xml:space="preserve"> </w:t>
      </w:r>
      <w:r w:rsidR="007D0DD0">
        <w:rPr>
          <w:lang w:val="pt-PT"/>
        </w:rPr>
        <w:t>P</w:t>
      </w:r>
      <w:r w:rsidR="00E0460C" w:rsidRPr="00A166AB">
        <w:rPr>
          <w:lang w:val="pt-PT"/>
        </w:rPr>
        <w:t>rzyczynia się</w:t>
      </w:r>
      <w:r w:rsidR="00F745FE">
        <w:rPr>
          <w:lang w:val="pt-PT"/>
        </w:rPr>
        <w:t xml:space="preserve"> bowiem do </w:t>
      </w:r>
      <w:r w:rsidR="003B5566">
        <w:rPr>
          <w:lang w:val="pt-PT"/>
        </w:rPr>
        <w:t>podniesienia i zagwa</w:t>
      </w:r>
      <w:r w:rsidR="00070084">
        <w:rPr>
          <w:lang w:val="pt-PT"/>
        </w:rPr>
        <w:t>ra</w:t>
      </w:r>
      <w:r w:rsidR="003B5566">
        <w:rPr>
          <w:lang w:val="pt-PT"/>
        </w:rPr>
        <w:t>ntowania wysokich kwalifikacji przyszłym absolwentom</w:t>
      </w:r>
      <w:r w:rsidR="00A166AB">
        <w:rPr>
          <w:lang w:val="pt-PT"/>
        </w:rPr>
        <w:t xml:space="preserve"> co zde</w:t>
      </w:r>
      <w:r w:rsidR="00070084">
        <w:rPr>
          <w:lang w:val="pt-PT"/>
        </w:rPr>
        <w:t>c</w:t>
      </w:r>
      <w:r w:rsidR="00A166AB">
        <w:rPr>
          <w:lang w:val="pt-PT"/>
        </w:rPr>
        <w:t>y</w:t>
      </w:r>
      <w:r w:rsidR="00070084">
        <w:rPr>
          <w:lang w:val="pt-PT"/>
        </w:rPr>
        <w:t>d</w:t>
      </w:r>
      <w:r w:rsidR="00A166AB">
        <w:rPr>
          <w:lang w:val="pt-PT"/>
        </w:rPr>
        <w:t>owanie</w:t>
      </w:r>
      <w:r w:rsidR="003B5566">
        <w:rPr>
          <w:lang w:val="pt-PT"/>
        </w:rPr>
        <w:t xml:space="preserve"> podniesie ich atrakcyjność na rynku pracy</w:t>
      </w:r>
      <w:r w:rsidR="0068785F">
        <w:rPr>
          <w:lang w:val="pt-PT"/>
        </w:rPr>
        <w:t>.</w:t>
      </w:r>
      <w:r w:rsidR="00231E1F">
        <w:rPr>
          <w:lang w:val="pt-PT"/>
        </w:rPr>
        <w:t xml:space="preserve"> Warto dodać, że absolwenci AGH stanowią 80% personelu COPA-DATA w Polsce.</w:t>
      </w:r>
      <w:r w:rsidR="0068785F">
        <w:rPr>
          <w:lang w:val="pt-PT"/>
        </w:rPr>
        <w:t xml:space="preserve"> Natomiast prace magisterskie i doktoranckie oparte na </w:t>
      </w:r>
      <w:r w:rsidR="00A166AB">
        <w:rPr>
          <w:lang w:val="pt-PT"/>
        </w:rPr>
        <w:t>platformie programowej zenon z pewnością staną się źródłem insp</w:t>
      </w:r>
      <w:r w:rsidR="005B7C66">
        <w:rPr>
          <w:lang w:val="pt-PT"/>
        </w:rPr>
        <w:t>ir</w:t>
      </w:r>
      <w:r w:rsidR="00A166AB">
        <w:rPr>
          <w:lang w:val="pt-PT"/>
        </w:rPr>
        <w:t xml:space="preserve">acji dla przyszłych pokoleń inżynierów. </w:t>
      </w:r>
      <w:r w:rsidRPr="00A166AB">
        <w:t xml:space="preserve">„Wierzymy, że realizacja naszych wspólnych zamierzeń oraz celów przyczyni się do edukacji i rozwoju nowego pokolenia </w:t>
      </w:r>
      <w:r w:rsidR="00B2601A">
        <w:t>i</w:t>
      </w:r>
      <w:r w:rsidRPr="00A166AB">
        <w:t>nżynierów oraz systemu zenon Energy Edition.”</w:t>
      </w:r>
      <w:r w:rsidR="00A166AB">
        <w:t>- powiedział podczas podpisania Umowy o Partnerstwie Tomasz Papaj – dyrektor sprzedaży w COPA-DATA Polska Sp. z o.o.</w:t>
      </w:r>
      <w:r w:rsidR="00573A90">
        <w:t xml:space="preserve"> Natomiast dr hab. inż.</w:t>
      </w:r>
      <w:r w:rsidR="00685B06">
        <w:t xml:space="preserve"> </w:t>
      </w:r>
      <w:r w:rsidR="00573A90">
        <w:t>Andrzej Bień</w:t>
      </w:r>
      <w:r w:rsidR="00276E65">
        <w:t>,</w:t>
      </w:r>
      <w:bookmarkStart w:id="0" w:name="_GoBack"/>
      <w:r w:rsidR="00CD0D05">
        <w:t xml:space="preserve"> prof. AGH</w:t>
      </w:r>
      <w:bookmarkEnd w:id="0"/>
      <w:r w:rsidR="00573A90">
        <w:t xml:space="preserve"> dodaje: ,,Współpraca z COPA-DATA oraz</w:t>
      </w:r>
      <w:r w:rsidR="00BB5799">
        <w:t xml:space="preserve"> </w:t>
      </w:r>
      <w:r w:rsidR="00573A90">
        <w:t>funkcjonalność oprogramowania zenon, pozwoli naszym studentom oraz pracownikom zapoznać się z funkcjonalnym komercyjnym systemem oraz nabyć nowe praktyczne kompetencje. Decyzja o przystąpieniu do programu Community Partner to wspólne działanie dla potrzeb innowacyjnych rozwiązań i nauczanie w oparciu o najlepsze rozwiązania firmy COPA-DATA.</w:t>
      </w:r>
      <w:r w:rsidR="00BB5799">
        <w:t>’’</w:t>
      </w:r>
    </w:p>
    <w:p w14:paraId="0EC21383" w14:textId="77777777" w:rsidR="003E255C" w:rsidRDefault="003E255C" w:rsidP="003E255C">
      <w:pPr>
        <w:pStyle w:val="08HLCaptionPR"/>
      </w:pPr>
      <w:r>
        <w:t>Podpisy pod zdjęciami:</w:t>
      </w:r>
    </w:p>
    <w:p w14:paraId="4673414F" w14:textId="77777777" w:rsidR="003E255C" w:rsidRDefault="003E255C" w:rsidP="003E255C">
      <w:pPr>
        <w:pStyle w:val="09FilenamePR"/>
        <w:rPr>
          <w:rFonts w:eastAsia="Times New Roman" w:cs="Times New Roman"/>
          <w:i w:val="0"/>
          <w:spacing w:val="0"/>
          <w:kern w:val="0"/>
          <w:szCs w:val="20"/>
        </w:rPr>
      </w:pPr>
      <w:r>
        <w:t>[Zdjęcie 1]_</w:t>
      </w:r>
      <w:r w:rsidR="00C42A12">
        <w:t>Registered.Partner</w:t>
      </w:r>
      <w:r>
        <w:t xml:space="preserve">.jpg: </w:t>
      </w:r>
      <w:r>
        <w:br/>
      </w:r>
      <w:r w:rsidR="00C42A12">
        <w:rPr>
          <w:i w:val="0"/>
          <w:spacing w:val="0"/>
          <w:kern w:val="0"/>
        </w:rPr>
        <w:t>Nowy partner zyskuje miano Registered Partner i korzysta z licznych benefitów programu.</w:t>
      </w:r>
    </w:p>
    <w:p w14:paraId="4E9D60CB" w14:textId="78772DF8" w:rsidR="003E255C" w:rsidRPr="004857C9" w:rsidRDefault="003E255C" w:rsidP="004F4509">
      <w:pPr>
        <w:pStyle w:val="05BodyTextPR"/>
        <w:rPr>
          <w:color w:val="000000" w:themeColor="text1"/>
        </w:rPr>
      </w:pPr>
      <w:r w:rsidRPr="00996642">
        <w:rPr>
          <w:rStyle w:val="09FilenamePRChar"/>
        </w:rPr>
        <w:t>[Zdjęcie 2]_</w:t>
      </w:r>
      <w:r w:rsidR="004341CE">
        <w:rPr>
          <w:rStyle w:val="09FilenamePRChar"/>
        </w:rPr>
        <w:t>W</w:t>
      </w:r>
      <w:r>
        <w:rPr>
          <w:rStyle w:val="09FilenamePRChar"/>
        </w:rPr>
        <w:t>ręczeni</w:t>
      </w:r>
      <w:r w:rsidR="004341CE">
        <w:rPr>
          <w:rStyle w:val="09FilenamePRChar"/>
        </w:rPr>
        <w:t>e Certyfikatu</w:t>
      </w:r>
      <w:r>
        <w:rPr>
          <w:rStyle w:val="09FilenamePRChar"/>
        </w:rPr>
        <w:t xml:space="preserve"> </w:t>
      </w:r>
      <w:r w:rsidR="004341CE">
        <w:rPr>
          <w:rStyle w:val="09FilenamePRChar"/>
        </w:rPr>
        <w:t>P</w:t>
      </w:r>
      <w:r>
        <w:rPr>
          <w:rStyle w:val="09FilenamePRChar"/>
        </w:rPr>
        <w:t xml:space="preserve">artnerskiego.jpg </w:t>
      </w:r>
      <w:r w:rsidRPr="00996642">
        <w:rPr>
          <w:rStyle w:val="09FilenamePRChar"/>
        </w:rPr>
        <w:t xml:space="preserve">: </w:t>
      </w:r>
      <w:r w:rsidRPr="00996642">
        <w:rPr>
          <w:rStyle w:val="09FilenamePRChar"/>
        </w:rPr>
        <w:br/>
      </w:r>
      <w:r w:rsidR="002136C5">
        <w:rPr>
          <w:color w:val="000000" w:themeColor="text1"/>
        </w:rPr>
        <w:t>Uroczysty moment wręczenia Certyfikatu Partner</w:t>
      </w:r>
      <w:r w:rsidR="00E64D77">
        <w:rPr>
          <w:color w:val="000000" w:themeColor="text1"/>
        </w:rPr>
        <w:t>skiego</w:t>
      </w:r>
      <w:r w:rsidR="002136C5">
        <w:rPr>
          <w:color w:val="000000" w:themeColor="text1"/>
        </w:rPr>
        <w:t>, panu:</w:t>
      </w:r>
      <w:r w:rsidR="002136C5" w:rsidRPr="002136C5">
        <w:t xml:space="preserve"> </w:t>
      </w:r>
      <w:r w:rsidR="002136C5">
        <w:t>dr hab. inż.,</w:t>
      </w:r>
      <w:r w:rsidR="002136C5" w:rsidRPr="002136C5">
        <w:t xml:space="preserve"> </w:t>
      </w:r>
      <w:r w:rsidR="002136C5">
        <w:t>prof. AGH - Andrzejowi Bień (na zdj. czwarty od lewej</w:t>
      </w:r>
      <w:r w:rsidR="002D0ADE">
        <w:t>)</w:t>
      </w:r>
      <w:r w:rsidR="002136C5">
        <w:t xml:space="preserve">, </w:t>
      </w:r>
      <w:r w:rsidR="00E64D77">
        <w:rPr>
          <w:color w:val="000000" w:themeColor="text1"/>
        </w:rPr>
        <w:t>przez</w:t>
      </w:r>
      <w:r w:rsidR="002136C5">
        <w:rPr>
          <w:color w:val="000000" w:themeColor="text1"/>
        </w:rPr>
        <w:t xml:space="preserve"> przedstawiciela COPA-DATA -</w:t>
      </w:r>
      <w:r w:rsidR="00E64D77">
        <w:rPr>
          <w:color w:val="000000" w:themeColor="text1"/>
        </w:rPr>
        <w:t xml:space="preserve"> Tomasza Papaj (na zdjęciu</w:t>
      </w:r>
      <w:r w:rsidR="002136C5">
        <w:rPr>
          <w:color w:val="000000" w:themeColor="text1"/>
        </w:rPr>
        <w:t xml:space="preserve"> trzeci od lewej). Pozostali uczestnicy uroczystości, od prawej</w:t>
      </w:r>
      <w:r w:rsidR="00F31F65">
        <w:rPr>
          <w:color w:val="000000" w:themeColor="text1"/>
        </w:rPr>
        <w:t xml:space="preserve">: mgr inż. </w:t>
      </w:r>
      <w:r w:rsidR="00F31F65">
        <w:rPr>
          <w:color w:val="000000" w:themeColor="text1"/>
        </w:rPr>
        <w:lastRenderedPageBreak/>
        <w:t>Krzysztof Woźny, mgr inż. Mateusz Dutka, dr inż. Andrzej Firlit, prof. dr hab. inż. Zbigniew Hanzelka.</w:t>
      </w:r>
    </w:p>
    <w:p w14:paraId="06973792" w14:textId="77777777" w:rsidR="00AE2A0F" w:rsidRPr="00DC5B95" w:rsidRDefault="00AE2A0F" w:rsidP="00AE2A0F">
      <w:pPr>
        <w:pStyle w:val="10HLBoilerplatePR"/>
      </w:pPr>
      <w:r>
        <w:t>Informacje o COPA-DATA</w:t>
      </w:r>
    </w:p>
    <w:p w14:paraId="723B9E20" w14:textId="77777777" w:rsidR="00AE2A0F" w:rsidRPr="00DC5B95" w:rsidRDefault="00AE2A0F" w:rsidP="00AE2A0F">
      <w:pPr>
        <w:pStyle w:val="11BoilerplatePR"/>
      </w:pPr>
      <w:r>
        <w:t>Firma COPA-DATA to producent platformy programowej zenon® wykorzystywanej w branży produkcyjnej i energetycznej. Platforma zapewnia automatyzację procesu nadzoru, monitorowanie i optymalizację maszyn, urządzeń i zasilania. Założona przez Thomasa Punzenbergera w 1987 r. spółka, z siedzibą w Salzburgu w Austrii jest niezależną, rodzinną firmą zatrudniającą około 260 pracowników na całym świecie. Dystrybucja oprogramowania w skali międzynarodowej jest możliwa dzięki jedenastu biurom firmy oraz wielu dystrybutorom. Dodatkowo ponad 240 certyfikowanych firm partnerskich gwarantuje wydajne wdrażanie oprogramowania dla użytkowników końcowych w przemyśle spożywczym, energetycznym, infrastruktury, motoryzacyjnym i farmaceutycznym. W roku 2017 firma COPA-DATA osiągnęła obroty na poziomie 37 mln EUR.</w:t>
      </w:r>
    </w:p>
    <w:p w14:paraId="742E1367" w14:textId="77777777" w:rsidR="00AE2A0F" w:rsidRPr="00DE7DBA" w:rsidRDefault="00AE2A0F" w:rsidP="00AE2A0F">
      <w:pPr>
        <w:pStyle w:val="10HLBoilerplatePR"/>
      </w:pPr>
      <w:r>
        <w:t>Informacje o platformie zenon</w:t>
      </w:r>
    </w:p>
    <w:p w14:paraId="26AB5845" w14:textId="77777777" w:rsidR="00AE2A0F" w:rsidRDefault="00AE2A0F" w:rsidP="00AE2A0F">
      <w:pPr>
        <w:pStyle w:val="11BoilerplatePR"/>
      </w:pPr>
      <w:r>
        <w:t>zenon to platforma programowa dla przemysłowej automatyzacji i branży energetycznej</w:t>
      </w:r>
      <w:r w:rsidR="00D02861">
        <w:t>.</w:t>
      </w:r>
      <w:r>
        <w:t xml:space="preserve"> Maszyny i urządzenia są kontrolowane, monitorowane i optymalizowane. Siłą platformy zenon jest otwarta i niezawodna komunikacja w heterogenicznych zakładach produkcyjnych. Otwarte interfejsy oraz ponad 300 natywnych sterowników i protokołów komunikacyjnych obsługujących integrację poziomą i pionową. Takie podejście umożliwia wdrażanie Przemysłowego Internetu Rzeczy oraz rozwiązań Smart Factory. Projekty tworzone z wykorzystaniem platformy zenon są wysoce skalowalne.</w:t>
      </w:r>
      <w:r>
        <w:br/>
        <w:t>zenon jest rozwiązaniem ergonomicznym — dla inżynierów i użytkowników końcowych. Środowisko inżynieryjne jest elastyczne i można go używać w szerokiej gamie zastosowań. Zasada „parametryzowania zamiast programowania” pomaga inżynierom w szybkim, bezbłędnym konfigurowaniu projektów. Złożone funkcje w kompleksowych projektach dostępne są od ręki (out-of-the box) co umożliwia szybkie tworzenie intuicyjnych i niezawodnych aplikacji. Użytkownicy korzystając z platformy zenon zwiększają elastyczność i wydajność swojej pracy.</w:t>
      </w:r>
    </w:p>
    <w:p w14:paraId="166620AB" w14:textId="77777777" w:rsidR="006B1DD3" w:rsidRDefault="006B1DD3" w:rsidP="00BA38BD">
      <w:pPr>
        <w:pStyle w:val="12HLContactPR"/>
      </w:pPr>
    </w:p>
    <w:p w14:paraId="03147310" w14:textId="77777777" w:rsidR="006B1DD3" w:rsidRDefault="006B1DD3" w:rsidP="00BA38BD">
      <w:pPr>
        <w:pStyle w:val="12HLContactPR"/>
      </w:pPr>
    </w:p>
    <w:p w14:paraId="428ED1D4" w14:textId="77777777" w:rsidR="00292CF7" w:rsidRPr="00F20243" w:rsidRDefault="00F249AD" w:rsidP="00BA38BD">
      <w:pPr>
        <w:pStyle w:val="12HLContactPR"/>
      </w:pPr>
      <w:r w:rsidRPr="00DA65DA">
        <w:t>Kontakt prasowy w Polsce:</w:t>
      </w:r>
    </w:p>
    <w:p w14:paraId="7C148183" w14:textId="77777777" w:rsidR="00E413E1" w:rsidRPr="00F20243" w:rsidRDefault="00F249AD" w:rsidP="00F46AC5">
      <w:pPr>
        <w:pStyle w:val="13ContactPR"/>
        <w:rPr>
          <w:rStyle w:val="Hyperlink"/>
          <w:color w:val="auto"/>
          <w:u w:val="none"/>
        </w:rPr>
      </w:pPr>
      <w:r w:rsidRPr="00F20243">
        <w:t>Urszula Bizoń-Żaba</w:t>
      </w:r>
      <w:r w:rsidR="005F074D" w:rsidRPr="00F20243">
        <w:br/>
      </w:r>
      <w:r w:rsidRPr="00F20243">
        <w:t>Chief Operating Officer/Dyrektor Operacyjny</w:t>
      </w:r>
      <w:r w:rsidR="005F074D" w:rsidRPr="00F20243">
        <w:br/>
      </w:r>
      <w:hyperlink r:id="rId12" w:history="1">
        <w:r w:rsidRPr="00F20243">
          <w:rPr>
            <w:rStyle w:val="Hyperlink"/>
          </w:rPr>
          <w:t>urszula.bizon-zaba@copadata.com</w:t>
        </w:r>
      </w:hyperlink>
      <w:r w:rsidR="005F074D" w:rsidRPr="00F20243">
        <w:br/>
      </w:r>
    </w:p>
    <w:p w14:paraId="39B98B15" w14:textId="77777777" w:rsidR="00F249AD" w:rsidRPr="00DA65DA" w:rsidRDefault="00F249AD" w:rsidP="00F249AD">
      <w:pPr>
        <w:pStyle w:val="13ContactPR"/>
      </w:pPr>
      <w:r w:rsidRPr="00DA65DA">
        <w:t>COPA-DATA Polska Sp. z o.o.</w:t>
      </w:r>
    </w:p>
    <w:p w14:paraId="1E196E49" w14:textId="77777777" w:rsidR="00F249AD" w:rsidRPr="00DA65DA" w:rsidRDefault="00F249AD" w:rsidP="00F249AD">
      <w:pPr>
        <w:pStyle w:val="13ContactPR"/>
      </w:pPr>
      <w:r w:rsidRPr="00DA65DA">
        <w:t>Ul. Josepha Conrada 51</w:t>
      </w:r>
    </w:p>
    <w:p w14:paraId="50A8AF33" w14:textId="77777777" w:rsidR="00F249AD" w:rsidRPr="00DA65DA" w:rsidRDefault="00193284" w:rsidP="00F249AD">
      <w:pPr>
        <w:pStyle w:val="13ContactPR"/>
      </w:pPr>
      <w:r w:rsidRPr="00DA65DA">
        <w:t>PL–</w:t>
      </w:r>
      <w:r w:rsidR="00F249AD" w:rsidRPr="00DA65DA">
        <w:t>31-357 Kraków</w:t>
      </w:r>
    </w:p>
    <w:p w14:paraId="725618B5" w14:textId="77777777" w:rsidR="00F249AD" w:rsidRPr="00DA65DA" w:rsidRDefault="00F249AD" w:rsidP="00F249AD">
      <w:pPr>
        <w:pStyle w:val="13ContactPR"/>
      </w:pPr>
      <w:r w:rsidRPr="00DA65DA">
        <w:t>Tel.: +48 (12) 290 10 54</w:t>
      </w:r>
    </w:p>
    <w:p w14:paraId="6BFEC825" w14:textId="77777777" w:rsidR="00F249AD" w:rsidRPr="00DA65DA" w:rsidRDefault="002549F9" w:rsidP="00F249AD">
      <w:pPr>
        <w:pStyle w:val="13ContactPR"/>
        <w:spacing w:after="120"/>
      </w:pPr>
      <w:hyperlink r:id="rId13" w:history="1">
        <w:r w:rsidR="00937CA6" w:rsidRPr="00DA65DA">
          <w:rPr>
            <w:rStyle w:val="Hyperlink"/>
          </w:rPr>
          <w:t>www.copadata.com</w:t>
        </w:r>
      </w:hyperlink>
      <w:r w:rsidR="00937CA6" w:rsidRPr="00DA65DA">
        <w:t xml:space="preserve"> </w:t>
      </w:r>
    </w:p>
    <w:p w14:paraId="28511EF7" w14:textId="77777777" w:rsidR="00DD6AD9" w:rsidRPr="00DA65DA" w:rsidRDefault="00452832" w:rsidP="00F249AD">
      <w:pPr>
        <w:pStyle w:val="13ContactPR"/>
      </w:pPr>
      <w:r w:rsidRPr="00DA65DA">
        <w:rPr>
          <w:noProof/>
          <w:lang w:eastAsia="pl-PL"/>
        </w:rPr>
        <w:drawing>
          <wp:anchor distT="0" distB="0" distL="114300" distR="114300" simplePos="0" relativeHeight="251680768" behindDoc="1" locked="0" layoutInCell="1" allowOverlap="1" wp14:anchorId="4B1DB662" wp14:editId="4DEAA079">
            <wp:simplePos x="0" y="0"/>
            <wp:positionH relativeFrom="column">
              <wp:posOffset>1259840</wp:posOffset>
            </wp:positionH>
            <wp:positionV relativeFrom="paragraph">
              <wp:posOffset>10160</wp:posOffset>
            </wp:positionV>
            <wp:extent cx="215900" cy="2159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13" name="Picture 13" descr="\\copa-data.internal\shares\User\Julia Angerer\Documents\Social Media\youtube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copa-data.internal\shares\User\Julia Angerer\Documents\Social Media\youtube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65DA">
        <w:rPr>
          <w:noProof/>
          <w:lang w:eastAsia="pl-PL"/>
        </w:rPr>
        <w:drawing>
          <wp:anchor distT="0" distB="0" distL="114300" distR="114300" simplePos="0" relativeHeight="251657216" behindDoc="1" locked="0" layoutInCell="1" allowOverlap="1" wp14:anchorId="3D1B17C0" wp14:editId="536AF9C4">
            <wp:simplePos x="0" y="0"/>
            <wp:positionH relativeFrom="column">
              <wp:posOffset>962660</wp:posOffset>
            </wp:positionH>
            <wp:positionV relativeFrom="paragraph">
              <wp:posOffset>10160</wp:posOffset>
            </wp:positionV>
            <wp:extent cx="215900" cy="2159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7" name="Picture 7" descr="\\copa-data.internal\shares\User\Julia Angerer\Documents\Social Media\twitter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copa-data.internal\shares\User\Julia Angerer\Documents\Social Media\twitter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65DA">
        <w:rPr>
          <w:noProof/>
          <w:lang w:eastAsia="pl-PL"/>
        </w:rPr>
        <w:drawing>
          <wp:anchor distT="0" distB="0" distL="114300" distR="114300" simplePos="0" relativeHeight="251643904" behindDoc="1" locked="0" layoutInCell="1" allowOverlap="1" wp14:anchorId="49FCA5F3" wp14:editId="7C773BA2">
            <wp:simplePos x="0" y="0"/>
            <wp:positionH relativeFrom="column">
              <wp:posOffset>644525</wp:posOffset>
            </wp:positionH>
            <wp:positionV relativeFrom="paragraph">
              <wp:posOffset>10160</wp:posOffset>
            </wp:positionV>
            <wp:extent cx="215900" cy="2159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12" name="Picture 12" descr="\\copa-data.internal\shares\User\Julia Angerer\Documents\Social Media\facebook.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copa-data.internal\shares\User\Julia Angerer\Documents\Social Media\facebook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65DA">
        <w:rPr>
          <w:noProof/>
          <w:lang w:eastAsia="pl-PL"/>
        </w:rPr>
        <w:drawing>
          <wp:anchor distT="0" distB="0" distL="114300" distR="114300" simplePos="0" relativeHeight="251639808" behindDoc="1" locked="0" layoutInCell="1" allowOverlap="1" wp14:anchorId="0537A653" wp14:editId="42F463FE">
            <wp:simplePos x="0" y="0"/>
            <wp:positionH relativeFrom="column">
              <wp:posOffset>320675</wp:posOffset>
            </wp:positionH>
            <wp:positionV relativeFrom="paragraph">
              <wp:posOffset>10160</wp:posOffset>
            </wp:positionV>
            <wp:extent cx="215900" cy="2159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15" name="Picture 15" descr="\\copa-data.internal\shares\User\Julia Angerer\Documents\Social Media\google_plus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opa-data.internal\shares\User\Julia Angerer\Documents\Social Media\google_plus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AD9" w:rsidRPr="00DA65DA">
        <w:rPr>
          <w:noProof/>
          <w:lang w:eastAsia="pl-PL"/>
        </w:rPr>
        <w:drawing>
          <wp:anchor distT="0" distB="0" distL="114300" distR="114300" simplePos="0" relativeHeight="251635712" behindDoc="1" locked="0" layoutInCell="1" allowOverlap="1" wp14:anchorId="34ACD6B3" wp14:editId="65B5592E">
            <wp:simplePos x="0" y="0"/>
            <wp:positionH relativeFrom="column">
              <wp:posOffset>-1270</wp:posOffset>
            </wp:positionH>
            <wp:positionV relativeFrom="paragraph">
              <wp:posOffset>10160</wp:posOffset>
            </wp:positionV>
            <wp:extent cx="216000" cy="2160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2" name="Picture 2" descr="\\copa-data.internal\shares\User\Julia Angerer\Documents\Social Media\linkedin.pn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opa-data.internal\shares\User\Julia Angerer\Documents\Social Media\linkedin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D6AD9" w:rsidRPr="00DA65DA" w:rsidSect="00BA38BD">
      <w:headerReference w:type="default" r:id="rId24"/>
      <w:footerReference w:type="default" r:id="rId25"/>
      <w:headerReference w:type="first" r:id="rId26"/>
      <w:footerReference w:type="first" r:id="rId27"/>
      <w:pgSz w:w="11906" w:h="16838" w:code="9"/>
      <w:pgMar w:top="3232" w:right="1418" w:bottom="1134" w:left="1418" w:header="709" w:footer="0" w:gutter="0"/>
      <w:cols w:space="42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94CBCA" w14:textId="77777777" w:rsidR="002549F9" w:rsidRDefault="002549F9" w:rsidP="00993CE6">
      <w:pPr>
        <w:spacing w:after="0" w:line="240" w:lineRule="auto"/>
      </w:pPr>
      <w:r>
        <w:separator/>
      </w:r>
    </w:p>
  </w:endnote>
  <w:endnote w:type="continuationSeparator" w:id="0">
    <w:p w14:paraId="2DD284F8" w14:textId="77777777" w:rsidR="002549F9" w:rsidRDefault="002549F9" w:rsidP="00993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CED81" w14:textId="4CEFC75F" w:rsidR="00475035" w:rsidRPr="00F66518" w:rsidRDefault="00280C94" w:rsidP="00011983">
    <w:pPr>
      <w:tabs>
        <w:tab w:val="left" w:pos="8539"/>
        <w:tab w:val="right" w:pos="9360"/>
      </w:tabs>
      <w:ind w:right="-2410"/>
      <w:rPr>
        <w:rStyle w:val="PageNumber"/>
        <w:sz w:val="28"/>
        <w:szCs w:val="28"/>
      </w:rPr>
    </w:pPr>
    <w:r>
      <w:rPr>
        <w:noProof/>
        <w:lang w:bidi="ar-SA"/>
      </w:rPr>
      <w:drawing>
        <wp:anchor distT="0" distB="0" distL="114300" distR="114300" simplePos="0" relativeHeight="251669504" behindDoc="0" locked="0" layoutInCell="1" allowOverlap="1" wp14:anchorId="3980DC7D" wp14:editId="1F97677A">
          <wp:simplePos x="0" y="0"/>
          <wp:positionH relativeFrom="column">
            <wp:posOffset>-908050</wp:posOffset>
          </wp:positionH>
          <wp:positionV relativeFrom="paragraph">
            <wp:posOffset>-1473200</wp:posOffset>
          </wp:positionV>
          <wp:extent cx="173736" cy="1399032"/>
          <wp:effectExtent l="0" t="0" r="0" b="0"/>
          <wp:wrapTight wrapText="bothSides">
            <wp:wrapPolygon edited="0">
              <wp:start x="0" y="0"/>
              <wp:lineTo x="0" y="21178"/>
              <wp:lineTo x="18989" y="21178"/>
              <wp:lineTo x="18989" y="0"/>
              <wp:lineTo x="0" y="0"/>
            </wp:wrapPolygon>
          </wp:wrapTight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-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3990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5035"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E69726A" wp14:editId="7E56FDBB">
              <wp:simplePos x="0" y="0"/>
              <wp:positionH relativeFrom="column">
                <wp:posOffset>5744845</wp:posOffset>
              </wp:positionH>
              <wp:positionV relativeFrom="page">
                <wp:posOffset>10117455</wp:posOffset>
              </wp:positionV>
              <wp:extent cx="269875" cy="575945"/>
              <wp:effectExtent l="4445" t="0" r="5080" b="0"/>
              <wp:wrapNone/>
              <wp:docPr id="8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875" cy="575945"/>
                      </a:xfrm>
                      <a:prstGeom prst="rect">
                        <a:avLst/>
                      </a:prstGeom>
                      <a:solidFill>
                        <a:srgbClr val="B0B1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B417267" id="Rectangle 22" o:spid="_x0000_s1026" style="position:absolute;margin-left:452.35pt;margin-top:796.65pt;width:21.25pt;height:45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" fillcolor="#b0b1b3" stroked="f">
              <w10:wrap anchory="page"/>
            </v:rect>
          </w:pict>
        </mc:Fallback>
      </mc:AlternateContent>
    </w:r>
    <w:r w:rsidR="00011983">
      <w:tab/>
    </w:r>
    <w:r w:rsidR="00475035">
      <w:rPr>
        <w:noProof/>
        <w:lang w:bidi="ar-SA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A50FC19" wp14:editId="3FE42D03">
              <wp:simplePos x="0" y="0"/>
              <wp:positionH relativeFrom="column">
                <wp:posOffset>5744845</wp:posOffset>
              </wp:positionH>
              <wp:positionV relativeFrom="page">
                <wp:posOffset>10117455</wp:posOffset>
              </wp:positionV>
              <wp:extent cx="269875" cy="575945"/>
              <wp:effectExtent l="4445" t="0" r="5080" b="0"/>
              <wp:wrapNone/>
              <wp:docPr id="6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875" cy="575945"/>
                      </a:xfrm>
                      <a:prstGeom prst="rect">
                        <a:avLst/>
                      </a:prstGeom>
                      <a:solidFill>
                        <a:srgbClr val="B0B1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3A54914" id="Rectangle 23" o:spid="_x0000_s1026" style="position:absolute;margin-left:452.35pt;margin-top:796.65pt;width:21.25pt;height:45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" fillcolor="#b0b1b3" stroked="f">
              <w10:wrap anchory="page"/>
            </v:rect>
          </w:pict>
        </mc:Fallback>
      </mc:AlternateContent>
    </w:r>
    <w:r w:rsidR="00475035" w:rsidRPr="00207D63">
      <w:tab/>
    </w:r>
    <w:r w:rsidR="00475035" w:rsidRPr="00207D63">
      <w:rPr>
        <w:rStyle w:val="PageNumber"/>
        <w:sz w:val="28"/>
        <w:szCs w:val="28"/>
      </w:rPr>
      <w:fldChar w:fldCharType="begin"/>
    </w:r>
    <w:r w:rsidR="00475035" w:rsidRPr="00207D63">
      <w:rPr>
        <w:rStyle w:val="PageNumber"/>
        <w:sz w:val="28"/>
        <w:szCs w:val="28"/>
      </w:rPr>
      <w:instrText xml:space="preserve"> PAGE </w:instrText>
    </w:r>
    <w:r w:rsidR="00475035" w:rsidRPr="00207D63">
      <w:rPr>
        <w:rStyle w:val="PageNumber"/>
        <w:sz w:val="28"/>
        <w:szCs w:val="28"/>
      </w:rPr>
      <w:fldChar w:fldCharType="separate"/>
    </w:r>
    <w:r w:rsidR="00FF2626">
      <w:rPr>
        <w:rStyle w:val="PageNumber"/>
        <w:noProof/>
        <w:sz w:val="28"/>
        <w:szCs w:val="28"/>
      </w:rPr>
      <w:t>3</w:t>
    </w:r>
    <w:r w:rsidR="00475035" w:rsidRPr="00207D63">
      <w:rPr>
        <w:rStyle w:val="PageNumber"/>
        <w:sz w:val="28"/>
        <w:szCs w:val="28"/>
      </w:rPr>
      <w:fldChar w:fldCharType="end"/>
    </w:r>
  </w:p>
  <w:p w14:paraId="2A50102F" w14:textId="77777777" w:rsidR="00475035" w:rsidRDefault="004750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8E039" w14:textId="64A7FD5B" w:rsidR="00475035" w:rsidRPr="00F66518" w:rsidRDefault="00475035" w:rsidP="00666B16">
    <w:pPr>
      <w:tabs>
        <w:tab w:val="right" w:pos="9360"/>
      </w:tabs>
      <w:ind w:right="-2410"/>
      <w:rPr>
        <w:rStyle w:val="PageNumber"/>
        <w:sz w:val="28"/>
        <w:szCs w:val="28"/>
      </w:rPr>
    </w:pPr>
    <w:r>
      <w:rPr>
        <w:noProof/>
        <w:lang w:bidi="ar-SA"/>
      </w:rPr>
      <w:drawing>
        <wp:anchor distT="0" distB="0" distL="114300" distR="114300" simplePos="0" relativeHeight="251666432" behindDoc="0" locked="0" layoutInCell="1" allowOverlap="1" wp14:anchorId="1E3BAD63" wp14:editId="727773F9">
          <wp:simplePos x="0" y="0"/>
          <wp:positionH relativeFrom="column">
            <wp:posOffset>-908050</wp:posOffset>
          </wp:positionH>
          <wp:positionV relativeFrom="paragraph">
            <wp:posOffset>-1471930</wp:posOffset>
          </wp:positionV>
          <wp:extent cx="173736" cy="1399032"/>
          <wp:effectExtent l="0" t="0" r="0" b="0"/>
          <wp:wrapTight wrapText="bothSides">
            <wp:wrapPolygon edited="0">
              <wp:start x="0" y="0"/>
              <wp:lineTo x="0" y="21178"/>
              <wp:lineTo x="18989" y="21178"/>
              <wp:lineTo x="18989" y="0"/>
              <wp:lineTo x="0" y="0"/>
            </wp:wrapPolygon>
          </wp:wrapTight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-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3990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6BA8FC75" wp14:editId="4CEA0F03">
              <wp:simplePos x="0" y="0"/>
              <wp:positionH relativeFrom="column">
                <wp:posOffset>5744845</wp:posOffset>
              </wp:positionH>
              <wp:positionV relativeFrom="page">
                <wp:posOffset>10117455</wp:posOffset>
              </wp:positionV>
              <wp:extent cx="269875" cy="575945"/>
              <wp:effectExtent l="4445" t="0" r="5080" b="0"/>
              <wp:wrapNone/>
              <wp:docPr id="4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875" cy="575945"/>
                      </a:xfrm>
                      <a:prstGeom prst="rect">
                        <a:avLst/>
                      </a:prstGeom>
                      <a:solidFill>
                        <a:srgbClr val="B0B1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9E2B889" id="Rectangle 18" o:spid="_x0000_s1026" style="position:absolute;margin-left:452.35pt;margin-top:796.65pt;width:21.25pt;height:45.35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" fillcolor="#b0b1b3" stroked="f">
              <w10:wrap anchory="page"/>
            </v:rect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4A4EBF54" wp14:editId="4A0EE02B">
              <wp:simplePos x="0" y="0"/>
              <wp:positionH relativeFrom="column">
                <wp:posOffset>5744845</wp:posOffset>
              </wp:positionH>
              <wp:positionV relativeFrom="page">
                <wp:posOffset>10117455</wp:posOffset>
              </wp:positionV>
              <wp:extent cx="269875" cy="575945"/>
              <wp:effectExtent l="4445" t="0" r="5080" b="0"/>
              <wp:wrapNone/>
              <wp:docPr id="3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875" cy="575945"/>
                      </a:xfrm>
                      <a:prstGeom prst="rect">
                        <a:avLst/>
                      </a:prstGeom>
                      <a:solidFill>
                        <a:srgbClr val="B0B1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95F06D1" id="Rectangle 20" o:spid="_x0000_s1026" style="position:absolute;margin-left:452.35pt;margin-top:796.65pt;width:21.25pt;height:45.3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" fillcolor="#b0b1b3" stroked="f">
              <w10:wrap anchory="page"/>
            </v:rect>
          </w:pict>
        </mc:Fallback>
      </mc:AlternateContent>
    </w:r>
    <w:r w:rsidRPr="00207D63">
      <w:tab/>
    </w:r>
    <w:r w:rsidRPr="00207D63">
      <w:rPr>
        <w:rStyle w:val="PageNumber"/>
        <w:sz w:val="28"/>
        <w:szCs w:val="28"/>
      </w:rPr>
      <w:fldChar w:fldCharType="begin"/>
    </w:r>
    <w:r w:rsidRPr="00207D63">
      <w:rPr>
        <w:rStyle w:val="PageNumber"/>
        <w:sz w:val="28"/>
        <w:szCs w:val="28"/>
      </w:rPr>
      <w:instrText xml:space="preserve"> PAGE </w:instrText>
    </w:r>
    <w:r w:rsidRPr="00207D63">
      <w:rPr>
        <w:rStyle w:val="PageNumber"/>
        <w:sz w:val="28"/>
        <w:szCs w:val="28"/>
      </w:rPr>
      <w:fldChar w:fldCharType="separate"/>
    </w:r>
    <w:r w:rsidR="00FF2626">
      <w:rPr>
        <w:rStyle w:val="PageNumber"/>
        <w:noProof/>
        <w:sz w:val="28"/>
        <w:szCs w:val="28"/>
      </w:rPr>
      <w:t>1</w:t>
    </w:r>
    <w:r w:rsidRPr="00207D63">
      <w:rPr>
        <w:rStyle w:val="PageNumber"/>
        <w:sz w:val="28"/>
        <w:szCs w:val="28"/>
      </w:rPr>
      <w:fldChar w:fldCharType="end"/>
    </w:r>
  </w:p>
  <w:p w14:paraId="5EAEDCF9" w14:textId="77777777" w:rsidR="00475035" w:rsidRDefault="004750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03C6C1" w14:textId="77777777" w:rsidR="002549F9" w:rsidRDefault="002549F9" w:rsidP="00993CE6">
      <w:pPr>
        <w:spacing w:after="0" w:line="240" w:lineRule="auto"/>
      </w:pPr>
      <w:r>
        <w:separator/>
      </w:r>
    </w:p>
  </w:footnote>
  <w:footnote w:type="continuationSeparator" w:id="0">
    <w:p w14:paraId="4E59F307" w14:textId="77777777" w:rsidR="002549F9" w:rsidRDefault="002549F9" w:rsidP="00993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24772" w14:textId="77777777" w:rsidR="00475035" w:rsidRDefault="00475035" w:rsidP="006570F9">
    <w:r w:rsidRPr="002E683B">
      <w:rPr>
        <w:noProof/>
        <w:lang w:bidi="ar-SA"/>
      </w:rPr>
      <w:drawing>
        <wp:anchor distT="0" distB="0" distL="114300" distR="114300" simplePos="0" relativeHeight="251646976" behindDoc="1" locked="0" layoutInCell="1" allowOverlap="1" wp14:anchorId="69FCFE53" wp14:editId="29B5AB7E">
          <wp:simplePos x="0" y="0"/>
          <wp:positionH relativeFrom="column">
            <wp:posOffset>4525010</wp:posOffset>
          </wp:positionH>
          <wp:positionV relativeFrom="paragraph">
            <wp:posOffset>332620</wp:posOffset>
          </wp:positionV>
          <wp:extent cx="1472184" cy="265176"/>
          <wp:effectExtent l="0" t="0" r="0" b="1905"/>
          <wp:wrapNone/>
          <wp:docPr id="41" name="Grafi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BusinessLetter A_Head 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2184" cy="2651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83C39" w14:textId="77777777" w:rsidR="00D12615" w:rsidRDefault="005C40F1">
    <w:r w:rsidRPr="002E683B">
      <w:rPr>
        <w:noProof/>
        <w:lang w:bidi="ar-SA"/>
      </w:rPr>
      <w:drawing>
        <wp:anchor distT="0" distB="0" distL="114300" distR="114300" simplePos="0" relativeHeight="251659776" behindDoc="1" locked="0" layoutInCell="1" allowOverlap="1" wp14:anchorId="2F9FB571" wp14:editId="1D00725D">
          <wp:simplePos x="0" y="0"/>
          <wp:positionH relativeFrom="column">
            <wp:posOffset>4525010</wp:posOffset>
          </wp:positionH>
          <wp:positionV relativeFrom="paragraph">
            <wp:posOffset>332105</wp:posOffset>
          </wp:positionV>
          <wp:extent cx="1472184" cy="265176"/>
          <wp:effectExtent l="0" t="0" r="0" b="1905"/>
          <wp:wrapNone/>
          <wp:docPr id="43" name="Grafi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BusinessLetter A_Head 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2184" cy="2651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5DFA">
      <w:rPr>
        <w:noProof/>
        <w:lang w:bidi="ar-SA"/>
      </w:rPr>
      <w:drawing>
        <wp:anchor distT="0" distB="0" distL="114300" distR="114300" simplePos="0" relativeHeight="251645951" behindDoc="1" locked="0" layoutInCell="1" allowOverlap="1" wp14:anchorId="35302A1C" wp14:editId="13CC4339">
          <wp:simplePos x="0" y="0"/>
          <wp:positionH relativeFrom="page">
            <wp:posOffset>-607</wp:posOffset>
          </wp:positionH>
          <wp:positionV relativeFrom="paragraph">
            <wp:posOffset>-450684</wp:posOffset>
          </wp:positionV>
          <wp:extent cx="7556400" cy="18036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ress_Release_Headline_P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8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E0686"/>
    <w:multiLevelType w:val="multilevel"/>
    <w:tmpl w:val="8D9AB044"/>
    <w:lvl w:ilvl="0"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339D4"/>
    <w:multiLevelType w:val="hybridMultilevel"/>
    <w:tmpl w:val="8D1E2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C5FF6"/>
    <w:multiLevelType w:val="hybridMultilevel"/>
    <w:tmpl w:val="879A7F16"/>
    <w:lvl w:ilvl="0" w:tplc="C278F524">
      <w:numFmt w:val="bullet"/>
      <w:lvlText w:val=""/>
      <w:lvlJc w:val="left"/>
      <w:pPr>
        <w:ind w:left="720" w:hanging="360"/>
      </w:pPr>
      <w:rPr>
        <w:rFonts w:ascii="Wingdings 3" w:eastAsiaTheme="minorHAnsi" w:hAnsi="Wingdings 3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23C9E"/>
    <w:multiLevelType w:val="hybridMultilevel"/>
    <w:tmpl w:val="57663578"/>
    <w:lvl w:ilvl="0" w:tplc="0B46BDEE">
      <w:numFmt w:val="bullet"/>
      <w:lvlText w:val=""/>
      <w:lvlJc w:val="left"/>
      <w:pPr>
        <w:ind w:left="720" w:hanging="360"/>
      </w:pPr>
      <w:rPr>
        <w:rFonts w:ascii="Wingdings 3" w:eastAsiaTheme="minorHAnsi" w:hAnsi="Wingdings 3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ED66FE"/>
    <w:multiLevelType w:val="hybridMultilevel"/>
    <w:tmpl w:val="A544ADFC"/>
    <w:lvl w:ilvl="0" w:tplc="CF822B9E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C62BA3"/>
    <w:multiLevelType w:val="hybridMultilevel"/>
    <w:tmpl w:val="77A21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2F3EB8"/>
    <w:multiLevelType w:val="hybridMultilevel"/>
    <w:tmpl w:val="C5CA4A68"/>
    <w:lvl w:ilvl="0" w:tplc="65DAC76C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C20542"/>
    <w:multiLevelType w:val="hybridMultilevel"/>
    <w:tmpl w:val="E54AE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90B43"/>
    <w:multiLevelType w:val="hybridMultilevel"/>
    <w:tmpl w:val="8AEE4C2E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40FFE"/>
    <w:multiLevelType w:val="multilevel"/>
    <w:tmpl w:val="88E0648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FFC06B2"/>
    <w:multiLevelType w:val="hybridMultilevel"/>
    <w:tmpl w:val="1E18D16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91D95"/>
    <w:multiLevelType w:val="hybridMultilevel"/>
    <w:tmpl w:val="42F07216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833A58"/>
    <w:multiLevelType w:val="hybridMultilevel"/>
    <w:tmpl w:val="1A7C84D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E7F1B"/>
    <w:multiLevelType w:val="hybridMultilevel"/>
    <w:tmpl w:val="08EA6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10D16"/>
    <w:multiLevelType w:val="hybridMultilevel"/>
    <w:tmpl w:val="30847F7E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C74CAF"/>
    <w:multiLevelType w:val="hybridMultilevel"/>
    <w:tmpl w:val="546C082C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5A01B2"/>
    <w:multiLevelType w:val="hybridMultilevel"/>
    <w:tmpl w:val="5AEEF81A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66F95"/>
    <w:multiLevelType w:val="hybridMultilevel"/>
    <w:tmpl w:val="EB969AC8"/>
    <w:lvl w:ilvl="0" w:tplc="33964A54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CC7D83"/>
    <w:multiLevelType w:val="multilevel"/>
    <w:tmpl w:val="8D9AB044"/>
    <w:lvl w:ilvl="0">
      <w:numFmt w:val="bullet"/>
      <w:pStyle w:val="07-1BulletsLevel1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>
      <w:start w:val="1"/>
      <w:numFmt w:val="bullet"/>
      <w:pStyle w:val="07-2BulletsLevel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pStyle w:val="07-3BulletsLevel3"/>
      <w:lvlText w:val="-"/>
      <w:lvlJc w:val="left"/>
      <w:pPr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9D2EBA"/>
    <w:multiLevelType w:val="multilevel"/>
    <w:tmpl w:val="85C086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03F718D"/>
    <w:multiLevelType w:val="hybridMultilevel"/>
    <w:tmpl w:val="9D9A930C"/>
    <w:lvl w:ilvl="0" w:tplc="9F529D3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4BC1F51"/>
    <w:multiLevelType w:val="hybridMultilevel"/>
    <w:tmpl w:val="B394EAB4"/>
    <w:lvl w:ilvl="0" w:tplc="C278F524">
      <w:numFmt w:val="bullet"/>
      <w:lvlText w:val=""/>
      <w:lvlJc w:val="left"/>
      <w:pPr>
        <w:ind w:left="720" w:hanging="360"/>
      </w:pPr>
      <w:rPr>
        <w:rFonts w:ascii="Wingdings 3" w:eastAsiaTheme="minorHAnsi" w:hAnsi="Wingdings 3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CCE4A54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741279"/>
    <w:multiLevelType w:val="hybridMultilevel"/>
    <w:tmpl w:val="710899C4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11"/>
  </w:num>
  <w:num w:numId="4">
    <w:abstractNumId w:val="15"/>
  </w:num>
  <w:num w:numId="5">
    <w:abstractNumId w:val="8"/>
  </w:num>
  <w:num w:numId="6">
    <w:abstractNumId w:val="16"/>
  </w:num>
  <w:num w:numId="7">
    <w:abstractNumId w:val="19"/>
  </w:num>
  <w:num w:numId="8">
    <w:abstractNumId w:val="9"/>
  </w:num>
  <w:num w:numId="9">
    <w:abstractNumId w:val="10"/>
  </w:num>
  <w:num w:numId="10">
    <w:abstractNumId w:val="12"/>
  </w:num>
  <w:num w:numId="11">
    <w:abstractNumId w:val="17"/>
  </w:num>
  <w:num w:numId="12">
    <w:abstractNumId w:val="21"/>
  </w:num>
  <w:num w:numId="13">
    <w:abstractNumId w:val="1"/>
  </w:num>
  <w:num w:numId="14">
    <w:abstractNumId w:val="5"/>
  </w:num>
  <w:num w:numId="15">
    <w:abstractNumId w:val="13"/>
  </w:num>
  <w:num w:numId="16">
    <w:abstractNumId w:val="7"/>
  </w:num>
  <w:num w:numId="17">
    <w:abstractNumId w:val="2"/>
  </w:num>
  <w:num w:numId="18">
    <w:abstractNumId w:val="3"/>
  </w:num>
  <w:num w:numId="19">
    <w:abstractNumId w:val="18"/>
  </w:num>
  <w:num w:numId="20">
    <w:abstractNumId w:val="20"/>
  </w:num>
  <w:num w:numId="21">
    <w:abstractNumId w:val="6"/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4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de-AT" w:vendorID="64" w:dllVersion="6" w:nlCheck="1" w:checkStyle="0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4096" w:nlCheck="1" w:checkStyle="0"/>
  <w:activeWritingStyle w:appName="MSWord" w:lang="pl-PL" w:vendorID="64" w:dllVersion="4096" w:nlCheck="1" w:checkStyle="0"/>
  <w:activeWritingStyle w:appName="MSWord" w:lang="pt-PT" w:vendorID="64" w:dllVersion="4096" w:nlCheck="1" w:checkStyle="0"/>
  <w:activeWritingStyle w:appName="MSWord" w:lang="fr-FR" w:vendorID="64" w:dllVersion="131078" w:nlCheck="1" w:checkStyle="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6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84F"/>
    <w:rsid w:val="00005D77"/>
    <w:rsid w:val="00011983"/>
    <w:rsid w:val="00012153"/>
    <w:rsid w:val="00020E71"/>
    <w:rsid w:val="00021B90"/>
    <w:rsid w:val="00035BD1"/>
    <w:rsid w:val="000426E6"/>
    <w:rsid w:val="000471F1"/>
    <w:rsid w:val="000508E6"/>
    <w:rsid w:val="00051924"/>
    <w:rsid w:val="00056D3D"/>
    <w:rsid w:val="00065868"/>
    <w:rsid w:val="000676A6"/>
    <w:rsid w:val="00070084"/>
    <w:rsid w:val="000751BD"/>
    <w:rsid w:val="000A06BD"/>
    <w:rsid w:val="000B140B"/>
    <w:rsid w:val="000B14FB"/>
    <w:rsid w:val="000B2CE7"/>
    <w:rsid w:val="000B48B2"/>
    <w:rsid w:val="000D55AE"/>
    <w:rsid w:val="000D6572"/>
    <w:rsid w:val="000F2CB3"/>
    <w:rsid w:val="00100FBA"/>
    <w:rsid w:val="00105DFA"/>
    <w:rsid w:val="00106871"/>
    <w:rsid w:val="0010696B"/>
    <w:rsid w:val="00111873"/>
    <w:rsid w:val="001207A2"/>
    <w:rsid w:val="00127E4F"/>
    <w:rsid w:val="00130B55"/>
    <w:rsid w:val="00141C3D"/>
    <w:rsid w:val="001475AF"/>
    <w:rsid w:val="00155A02"/>
    <w:rsid w:val="00161074"/>
    <w:rsid w:val="00172033"/>
    <w:rsid w:val="001825B7"/>
    <w:rsid w:val="00184326"/>
    <w:rsid w:val="00193284"/>
    <w:rsid w:val="00193E24"/>
    <w:rsid w:val="001949AA"/>
    <w:rsid w:val="001A30EA"/>
    <w:rsid w:val="001B4BFC"/>
    <w:rsid w:val="001C1946"/>
    <w:rsid w:val="001C3D05"/>
    <w:rsid w:val="001C4046"/>
    <w:rsid w:val="001E6AA6"/>
    <w:rsid w:val="00207D63"/>
    <w:rsid w:val="002136C5"/>
    <w:rsid w:val="002226BD"/>
    <w:rsid w:val="00231E1F"/>
    <w:rsid w:val="00243E43"/>
    <w:rsid w:val="002549F9"/>
    <w:rsid w:val="002706C7"/>
    <w:rsid w:val="00273F06"/>
    <w:rsid w:val="00276E65"/>
    <w:rsid w:val="00280C94"/>
    <w:rsid w:val="002810ED"/>
    <w:rsid w:val="00284601"/>
    <w:rsid w:val="00292CF7"/>
    <w:rsid w:val="002959A0"/>
    <w:rsid w:val="002A114D"/>
    <w:rsid w:val="002A2B36"/>
    <w:rsid w:val="002A4296"/>
    <w:rsid w:val="002B4B54"/>
    <w:rsid w:val="002D02E8"/>
    <w:rsid w:val="002D0ADE"/>
    <w:rsid w:val="002D1953"/>
    <w:rsid w:val="002D3618"/>
    <w:rsid w:val="002E683B"/>
    <w:rsid w:val="002F0A39"/>
    <w:rsid w:val="002F1628"/>
    <w:rsid w:val="002F19A9"/>
    <w:rsid w:val="002F68FC"/>
    <w:rsid w:val="00321B09"/>
    <w:rsid w:val="00327BCA"/>
    <w:rsid w:val="00333E10"/>
    <w:rsid w:val="00335508"/>
    <w:rsid w:val="00335FE7"/>
    <w:rsid w:val="0034444A"/>
    <w:rsid w:val="00344813"/>
    <w:rsid w:val="0035310B"/>
    <w:rsid w:val="00354395"/>
    <w:rsid w:val="0036629C"/>
    <w:rsid w:val="003700CA"/>
    <w:rsid w:val="003751D2"/>
    <w:rsid w:val="00380390"/>
    <w:rsid w:val="00383E2A"/>
    <w:rsid w:val="003A7A46"/>
    <w:rsid w:val="003B3DB2"/>
    <w:rsid w:val="003B5566"/>
    <w:rsid w:val="003B7490"/>
    <w:rsid w:val="003C331D"/>
    <w:rsid w:val="003C700A"/>
    <w:rsid w:val="003D044B"/>
    <w:rsid w:val="003E255C"/>
    <w:rsid w:val="00402B83"/>
    <w:rsid w:val="00411A85"/>
    <w:rsid w:val="004264E2"/>
    <w:rsid w:val="004331CF"/>
    <w:rsid w:val="004341CE"/>
    <w:rsid w:val="004441F4"/>
    <w:rsid w:val="00452832"/>
    <w:rsid w:val="0045504A"/>
    <w:rsid w:val="00464D6E"/>
    <w:rsid w:val="00465751"/>
    <w:rsid w:val="00471E09"/>
    <w:rsid w:val="00475035"/>
    <w:rsid w:val="0047776B"/>
    <w:rsid w:val="00485FCC"/>
    <w:rsid w:val="004900DC"/>
    <w:rsid w:val="0049463D"/>
    <w:rsid w:val="004A1BCA"/>
    <w:rsid w:val="004B3239"/>
    <w:rsid w:val="004D3783"/>
    <w:rsid w:val="004E2CAB"/>
    <w:rsid w:val="004E379D"/>
    <w:rsid w:val="004F1AC2"/>
    <w:rsid w:val="004F4509"/>
    <w:rsid w:val="004F52D2"/>
    <w:rsid w:val="004F625D"/>
    <w:rsid w:val="00501D49"/>
    <w:rsid w:val="00504351"/>
    <w:rsid w:val="00537A2A"/>
    <w:rsid w:val="00537D6D"/>
    <w:rsid w:val="00546D83"/>
    <w:rsid w:val="00562B6F"/>
    <w:rsid w:val="00567A4E"/>
    <w:rsid w:val="00571449"/>
    <w:rsid w:val="00572967"/>
    <w:rsid w:val="00573A90"/>
    <w:rsid w:val="00583D1D"/>
    <w:rsid w:val="00583FAB"/>
    <w:rsid w:val="0058484F"/>
    <w:rsid w:val="00584E5C"/>
    <w:rsid w:val="005B7C66"/>
    <w:rsid w:val="005C40F1"/>
    <w:rsid w:val="005D4390"/>
    <w:rsid w:val="005D6279"/>
    <w:rsid w:val="005E4D8C"/>
    <w:rsid w:val="005F074D"/>
    <w:rsid w:val="005F2C73"/>
    <w:rsid w:val="0060099C"/>
    <w:rsid w:val="00600D74"/>
    <w:rsid w:val="006074DF"/>
    <w:rsid w:val="0061232E"/>
    <w:rsid w:val="006201DB"/>
    <w:rsid w:val="00631C23"/>
    <w:rsid w:val="0063728C"/>
    <w:rsid w:val="0064198B"/>
    <w:rsid w:val="006570F9"/>
    <w:rsid w:val="00664F94"/>
    <w:rsid w:val="006657CF"/>
    <w:rsid w:val="00666B16"/>
    <w:rsid w:val="00681736"/>
    <w:rsid w:val="006839A2"/>
    <w:rsid w:val="00685B06"/>
    <w:rsid w:val="0068785F"/>
    <w:rsid w:val="006A7D65"/>
    <w:rsid w:val="006B1DD3"/>
    <w:rsid w:val="006B5B6D"/>
    <w:rsid w:val="006C0736"/>
    <w:rsid w:val="006D1E1C"/>
    <w:rsid w:val="006D678F"/>
    <w:rsid w:val="006E5593"/>
    <w:rsid w:val="007058FC"/>
    <w:rsid w:val="00711C6A"/>
    <w:rsid w:val="00713707"/>
    <w:rsid w:val="007176FD"/>
    <w:rsid w:val="007232D8"/>
    <w:rsid w:val="00730F84"/>
    <w:rsid w:val="0073231F"/>
    <w:rsid w:val="007327CB"/>
    <w:rsid w:val="00737042"/>
    <w:rsid w:val="00757955"/>
    <w:rsid w:val="00757B43"/>
    <w:rsid w:val="00761DCC"/>
    <w:rsid w:val="00762AC9"/>
    <w:rsid w:val="00762CB2"/>
    <w:rsid w:val="00766251"/>
    <w:rsid w:val="00767095"/>
    <w:rsid w:val="007715BA"/>
    <w:rsid w:val="00773E6D"/>
    <w:rsid w:val="00795D6A"/>
    <w:rsid w:val="007A1CFB"/>
    <w:rsid w:val="007A1FCF"/>
    <w:rsid w:val="007A52FB"/>
    <w:rsid w:val="007B24AD"/>
    <w:rsid w:val="007B55DA"/>
    <w:rsid w:val="007C2353"/>
    <w:rsid w:val="007C4F56"/>
    <w:rsid w:val="007D0DD0"/>
    <w:rsid w:val="007E380C"/>
    <w:rsid w:val="007E6F19"/>
    <w:rsid w:val="007F48CD"/>
    <w:rsid w:val="007F657D"/>
    <w:rsid w:val="007F7168"/>
    <w:rsid w:val="007F777B"/>
    <w:rsid w:val="00801809"/>
    <w:rsid w:val="00803651"/>
    <w:rsid w:val="00805BAA"/>
    <w:rsid w:val="00806BDA"/>
    <w:rsid w:val="00811517"/>
    <w:rsid w:val="00817DBC"/>
    <w:rsid w:val="00832B10"/>
    <w:rsid w:val="00834630"/>
    <w:rsid w:val="00836DD2"/>
    <w:rsid w:val="00837D92"/>
    <w:rsid w:val="00843703"/>
    <w:rsid w:val="00845BD5"/>
    <w:rsid w:val="00855DB0"/>
    <w:rsid w:val="008601CF"/>
    <w:rsid w:val="00867738"/>
    <w:rsid w:val="00867BB8"/>
    <w:rsid w:val="00870D3E"/>
    <w:rsid w:val="008A1268"/>
    <w:rsid w:val="008C2B4C"/>
    <w:rsid w:val="008C4AC7"/>
    <w:rsid w:val="008D5036"/>
    <w:rsid w:val="008D612C"/>
    <w:rsid w:val="008E3900"/>
    <w:rsid w:val="008E7D2E"/>
    <w:rsid w:val="008F0E86"/>
    <w:rsid w:val="008F2F15"/>
    <w:rsid w:val="008F7EB4"/>
    <w:rsid w:val="00900EBE"/>
    <w:rsid w:val="00910668"/>
    <w:rsid w:val="00937B35"/>
    <w:rsid w:val="00937CA6"/>
    <w:rsid w:val="009502E2"/>
    <w:rsid w:val="00956C93"/>
    <w:rsid w:val="00963232"/>
    <w:rsid w:val="00977761"/>
    <w:rsid w:val="0098411D"/>
    <w:rsid w:val="0098769B"/>
    <w:rsid w:val="00993CE6"/>
    <w:rsid w:val="009A1A03"/>
    <w:rsid w:val="009E2C0C"/>
    <w:rsid w:val="009E2D74"/>
    <w:rsid w:val="00A057F2"/>
    <w:rsid w:val="00A100CD"/>
    <w:rsid w:val="00A166AB"/>
    <w:rsid w:val="00A21385"/>
    <w:rsid w:val="00A22A58"/>
    <w:rsid w:val="00A22F20"/>
    <w:rsid w:val="00A25621"/>
    <w:rsid w:val="00A2575F"/>
    <w:rsid w:val="00A434DE"/>
    <w:rsid w:val="00A43967"/>
    <w:rsid w:val="00A50789"/>
    <w:rsid w:val="00A50A2A"/>
    <w:rsid w:val="00A50AC7"/>
    <w:rsid w:val="00A55D20"/>
    <w:rsid w:val="00A61EBC"/>
    <w:rsid w:val="00A66EEA"/>
    <w:rsid w:val="00A72308"/>
    <w:rsid w:val="00A82FCA"/>
    <w:rsid w:val="00A83713"/>
    <w:rsid w:val="00A91ED4"/>
    <w:rsid w:val="00A93D61"/>
    <w:rsid w:val="00AA1140"/>
    <w:rsid w:val="00AA2DC0"/>
    <w:rsid w:val="00AA7D26"/>
    <w:rsid w:val="00AB77CA"/>
    <w:rsid w:val="00AC7BF4"/>
    <w:rsid w:val="00AD205D"/>
    <w:rsid w:val="00AD3B6E"/>
    <w:rsid w:val="00AE0C9D"/>
    <w:rsid w:val="00AE2A0F"/>
    <w:rsid w:val="00AF5D7D"/>
    <w:rsid w:val="00B05637"/>
    <w:rsid w:val="00B06E2B"/>
    <w:rsid w:val="00B14EB7"/>
    <w:rsid w:val="00B245B2"/>
    <w:rsid w:val="00B2601A"/>
    <w:rsid w:val="00B27008"/>
    <w:rsid w:val="00B27B52"/>
    <w:rsid w:val="00B303DC"/>
    <w:rsid w:val="00B40A03"/>
    <w:rsid w:val="00B44A5C"/>
    <w:rsid w:val="00B45434"/>
    <w:rsid w:val="00B619BB"/>
    <w:rsid w:val="00B76404"/>
    <w:rsid w:val="00B81C66"/>
    <w:rsid w:val="00B9045F"/>
    <w:rsid w:val="00BA1F11"/>
    <w:rsid w:val="00BA38BD"/>
    <w:rsid w:val="00BB5799"/>
    <w:rsid w:val="00BD3B51"/>
    <w:rsid w:val="00BD3D82"/>
    <w:rsid w:val="00BE706E"/>
    <w:rsid w:val="00BF4DA3"/>
    <w:rsid w:val="00BF5E23"/>
    <w:rsid w:val="00C16C41"/>
    <w:rsid w:val="00C173A8"/>
    <w:rsid w:val="00C3647C"/>
    <w:rsid w:val="00C42A12"/>
    <w:rsid w:val="00C609FB"/>
    <w:rsid w:val="00CA0E69"/>
    <w:rsid w:val="00CA56BB"/>
    <w:rsid w:val="00CA5F66"/>
    <w:rsid w:val="00CB04A6"/>
    <w:rsid w:val="00CB5F3B"/>
    <w:rsid w:val="00CC0623"/>
    <w:rsid w:val="00CD0D05"/>
    <w:rsid w:val="00CD25BC"/>
    <w:rsid w:val="00CD3FD6"/>
    <w:rsid w:val="00CE22F7"/>
    <w:rsid w:val="00CE5B63"/>
    <w:rsid w:val="00CF2CB6"/>
    <w:rsid w:val="00CF6E6E"/>
    <w:rsid w:val="00D02861"/>
    <w:rsid w:val="00D06BA6"/>
    <w:rsid w:val="00D12615"/>
    <w:rsid w:val="00D12973"/>
    <w:rsid w:val="00D21AB7"/>
    <w:rsid w:val="00D23F77"/>
    <w:rsid w:val="00D43FC7"/>
    <w:rsid w:val="00D47604"/>
    <w:rsid w:val="00D52DC9"/>
    <w:rsid w:val="00D56489"/>
    <w:rsid w:val="00D60C4F"/>
    <w:rsid w:val="00D64447"/>
    <w:rsid w:val="00D65C7E"/>
    <w:rsid w:val="00D73D5B"/>
    <w:rsid w:val="00D7527F"/>
    <w:rsid w:val="00D822C1"/>
    <w:rsid w:val="00D841C7"/>
    <w:rsid w:val="00D940A9"/>
    <w:rsid w:val="00D950CF"/>
    <w:rsid w:val="00DA088E"/>
    <w:rsid w:val="00DA0FAF"/>
    <w:rsid w:val="00DA469E"/>
    <w:rsid w:val="00DA65DA"/>
    <w:rsid w:val="00DB19BC"/>
    <w:rsid w:val="00DB4CCD"/>
    <w:rsid w:val="00DB5F35"/>
    <w:rsid w:val="00DB7967"/>
    <w:rsid w:val="00DC21E4"/>
    <w:rsid w:val="00DC23C5"/>
    <w:rsid w:val="00DC5858"/>
    <w:rsid w:val="00DD6AD9"/>
    <w:rsid w:val="00DE442E"/>
    <w:rsid w:val="00DE5C8B"/>
    <w:rsid w:val="00DF5A94"/>
    <w:rsid w:val="00E00A82"/>
    <w:rsid w:val="00E01DA9"/>
    <w:rsid w:val="00E0460C"/>
    <w:rsid w:val="00E07ABB"/>
    <w:rsid w:val="00E10A89"/>
    <w:rsid w:val="00E11885"/>
    <w:rsid w:val="00E12AD4"/>
    <w:rsid w:val="00E166B0"/>
    <w:rsid w:val="00E22B15"/>
    <w:rsid w:val="00E413E1"/>
    <w:rsid w:val="00E427EB"/>
    <w:rsid w:val="00E44B3D"/>
    <w:rsid w:val="00E4535B"/>
    <w:rsid w:val="00E6194D"/>
    <w:rsid w:val="00E64D77"/>
    <w:rsid w:val="00E65EB5"/>
    <w:rsid w:val="00E83419"/>
    <w:rsid w:val="00E95308"/>
    <w:rsid w:val="00EA1106"/>
    <w:rsid w:val="00EB4E86"/>
    <w:rsid w:val="00EC3C9F"/>
    <w:rsid w:val="00ED533D"/>
    <w:rsid w:val="00EE1B44"/>
    <w:rsid w:val="00EF11FC"/>
    <w:rsid w:val="00F02662"/>
    <w:rsid w:val="00F12055"/>
    <w:rsid w:val="00F15C62"/>
    <w:rsid w:val="00F20243"/>
    <w:rsid w:val="00F20F6C"/>
    <w:rsid w:val="00F22319"/>
    <w:rsid w:val="00F249AD"/>
    <w:rsid w:val="00F2505C"/>
    <w:rsid w:val="00F2572D"/>
    <w:rsid w:val="00F3151D"/>
    <w:rsid w:val="00F316AB"/>
    <w:rsid w:val="00F31F65"/>
    <w:rsid w:val="00F32355"/>
    <w:rsid w:val="00F44ABC"/>
    <w:rsid w:val="00F46AC5"/>
    <w:rsid w:val="00F51EF7"/>
    <w:rsid w:val="00F66518"/>
    <w:rsid w:val="00F66A5A"/>
    <w:rsid w:val="00F7111F"/>
    <w:rsid w:val="00F745FE"/>
    <w:rsid w:val="00F82163"/>
    <w:rsid w:val="00F84BC7"/>
    <w:rsid w:val="00F918DD"/>
    <w:rsid w:val="00F93ECF"/>
    <w:rsid w:val="00F972DE"/>
    <w:rsid w:val="00FA1E78"/>
    <w:rsid w:val="00FA5D66"/>
    <w:rsid w:val="00FA6357"/>
    <w:rsid w:val="00FA6E55"/>
    <w:rsid w:val="00FC0B33"/>
    <w:rsid w:val="00FC5AA4"/>
    <w:rsid w:val="00FC6520"/>
    <w:rsid w:val="00FC701F"/>
    <w:rsid w:val="00FC7CD3"/>
    <w:rsid w:val="00FD26F4"/>
    <w:rsid w:val="00FD595A"/>
    <w:rsid w:val="00FE120D"/>
    <w:rsid w:val="00FE1489"/>
    <w:rsid w:val="00FF2626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C85517"/>
  <w15:docId w15:val="{12B04ADC-B7FF-4367-86D7-B20F589EC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057F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pl-PL" w:eastAsia="pl-PL" w:bidi="pl-PL"/>
    </w:rPr>
  </w:style>
  <w:style w:type="paragraph" w:styleId="Heading1">
    <w:name w:val="heading 1"/>
    <w:aliases w:val="Subheadline"/>
    <w:basedOn w:val="Normal"/>
    <w:next w:val="Normal"/>
    <w:link w:val="Heading1Char"/>
    <w:rsid w:val="00051924"/>
    <w:pPr>
      <w:keepNext/>
      <w:spacing w:before="720" w:after="120" w:line="240" w:lineRule="auto"/>
      <w:outlineLvl w:val="0"/>
    </w:pPr>
    <w:rPr>
      <w:rFonts w:ascii="Arial" w:eastAsia="Times New Roman" w:hAnsi="Arial"/>
      <w:b/>
      <w:spacing w:val="-8"/>
      <w:sz w:val="32"/>
      <w:szCs w:val="20"/>
      <w:lang w:val="en-US" w:eastAsia="de-DE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CE5B6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de-AT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54395"/>
    <w:pPr>
      <w:tabs>
        <w:tab w:val="center" w:pos="4536"/>
        <w:tab w:val="right" w:pos="9072"/>
      </w:tabs>
      <w:spacing w:after="0" w:line="240" w:lineRule="auto"/>
    </w:pPr>
    <w:rPr>
      <w:lang w:val="de-AT" w:eastAsia="en-US" w:bidi="ar-SA"/>
    </w:rPr>
  </w:style>
  <w:style w:type="character" w:customStyle="1" w:styleId="HeaderChar">
    <w:name w:val="Header Char"/>
    <w:basedOn w:val="DefaultParagraphFont"/>
    <w:link w:val="Header"/>
    <w:rsid w:val="0035439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3CE6"/>
    <w:pPr>
      <w:tabs>
        <w:tab w:val="center" w:pos="4536"/>
        <w:tab w:val="right" w:pos="9072"/>
      </w:tabs>
      <w:spacing w:after="0" w:line="240" w:lineRule="auto"/>
    </w:pPr>
    <w:rPr>
      <w:lang w:val="de-AT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993CE6"/>
  </w:style>
  <w:style w:type="paragraph" w:styleId="BalloonText">
    <w:name w:val="Balloon Text"/>
    <w:basedOn w:val="Normal"/>
    <w:link w:val="BalloonTextChar"/>
    <w:uiPriority w:val="99"/>
    <w:semiHidden/>
    <w:unhideWhenUsed/>
    <w:rsid w:val="00993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CE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rsid w:val="00DE442E"/>
    <w:rPr>
      <w:sz w:val="22"/>
      <w:szCs w:val="22"/>
      <w:lang w:eastAsia="en-US"/>
    </w:rPr>
  </w:style>
  <w:style w:type="character" w:customStyle="1" w:styleId="Heading1Char">
    <w:name w:val="Heading 1 Char"/>
    <w:aliases w:val="Subheadline Char"/>
    <w:basedOn w:val="DefaultParagraphFont"/>
    <w:link w:val="Heading1"/>
    <w:rsid w:val="00051924"/>
    <w:rPr>
      <w:rFonts w:ascii="Arial" w:eastAsia="Times New Roman" w:hAnsi="Arial"/>
      <w:b/>
      <w:spacing w:val="-8"/>
      <w:sz w:val="32"/>
      <w:lang w:val="en-US" w:eastAsia="de-D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5B6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le">
    <w:name w:val="Title"/>
    <w:aliases w:val="Lead PR"/>
    <w:next w:val="05BodyTextPR"/>
    <w:link w:val="TitleChar"/>
    <w:uiPriority w:val="10"/>
    <w:rsid w:val="001825B7"/>
    <w:pPr>
      <w:spacing w:before="240" w:after="240"/>
      <w:contextualSpacing/>
    </w:pPr>
    <w:rPr>
      <w:rFonts w:ascii="Arial" w:eastAsiaTheme="majorEastAsia" w:hAnsi="Arial" w:cstheme="majorBidi"/>
      <w:i/>
      <w:spacing w:val="-10"/>
      <w:kern w:val="28"/>
      <w:sz w:val="22"/>
      <w:szCs w:val="56"/>
      <w:lang w:eastAsia="en-US"/>
    </w:rPr>
  </w:style>
  <w:style w:type="paragraph" w:customStyle="1" w:styleId="ContinousText">
    <w:name w:val="Continous Text"/>
    <w:basedOn w:val="Normal"/>
    <w:link w:val="ContinousTextZchn"/>
    <w:rsid w:val="00FC0B33"/>
    <w:pPr>
      <w:autoSpaceDE w:val="0"/>
      <w:autoSpaceDN w:val="0"/>
      <w:adjustRightInd w:val="0"/>
      <w:spacing w:after="0"/>
      <w:jc w:val="both"/>
    </w:pPr>
    <w:rPr>
      <w:rFonts w:ascii="Arial" w:hAnsi="Arial" w:cs="Arial"/>
      <w:lang w:val="de-AT" w:eastAsia="en-US" w:bidi="ar-SA"/>
    </w:rPr>
  </w:style>
  <w:style w:type="paragraph" w:customStyle="1" w:styleId="01Location-DatePR">
    <w:name w:val="01 Location-Date PR"/>
    <w:next w:val="02KickerPR"/>
    <w:link w:val="01Location-DatePRChar"/>
    <w:qFormat/>
    <w:rsid w:val="00F249AD"/>
    <w:pPr>
      <w:spacing w:after="480" w:line="276" w:lineRule="auto"/>
    </w:pPr>
    <w:rPr>
      <w:rFonts w:ascii="Arial" w:eastAsiaTheme="minorHAnsi" w:hAnsi="Arial" w:cstheme="minorBidi"/>
      <w:sz w:val="22"/>
      <w:szCs w:val="22"/>
      <w:lang w:val="pl-PL" w:eastAsia="en-US"/>
    </w:rPr>
  </w:style>
  <w:style w:type="paragraph" w:customStyle="1" w:styleId="02KickerPR">
    <w:name w:val="02 Kicker PR"/>
    <w:next w:val="03HeadlinePR"/>
    <w:link w:val="02KickerPRChar"/>
    <w:qFormat/>
    <w:rsid w:val="00F249AD"/>
    <w:pPr>
      <w:autoSpaceDE w:val="0"/>
      <w:autoSpaceDN w:val="0"/>
      <w:adjustRightInd w:val="0"/>
      <w:spacing w:line="276" w:lineRule="auto"/>
    </w:pPr>
    <w:rPr>
      <w:rFonts w:ascii="Arial" w:eastAsia="Times New Roman" w:hAnsi="Arial"/>
      <w:b/>
      <w:color w:val="000000"/>
      <w:sz w:val="28"/>
      <w:szCs w:val="36"/>
      <w:lang w:val="pl-PL" w:eastAsia="de-DE"/>
    </w:rPr>
  </w:style>
  <w:style w:type="paragraph" w:customStyle="1" w:styleId="COPA-DATATabellenberschrift">
    <w:name w:val="COPA-DATA Tabellenüberschrift"/>
    <w:basedOn w:val="NoSpacing"/>
    <w:rsid w:val="00F66518"/>
    <w:rPr>
      <w:rFonts w:ascii="Arial" w:hAnsi="Arial" w:cs="Arial"/>
      <w:color w:val="FFFFFF"/>
      <w:sz w:val="20"/>
      <w:szCs w:val="20"/>
      <w:lang w:val="it-IT"/>
    </w:rPr>
  </w:style>
  <w:style w:type="character" w:styleId="PageNumber">
    <w:name w:val="page number"/>
    <w:basedOn w:val="DefaultParagraphFont"/>
    <w:semiHidden/>
    <w:rsid w:val="00F66518"/>
    <w:rPr>
      <w:rFonts w:ascii="Times New Roman" w:hAnsi="Times New Roman"/>
      <w:b/>
      <w:color w:val="FFFFFF"/>
      <w:spacing w:val="0"/>
      <w:sz w:val="24"/>
    </w:rPr>
  </w:style>
  <w:style w:type="table" w:styleId="TableGrid">
    <w:name w:val="Table Grid"/>
    <w:basedOn w:val="TableNormal"/>
    <w:uiPriority w:val="59"/>
    <w:rsid w:val="009106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TableNormal"/>
    <w:uiPriority w:val="60"/>
    <w:rsid w:val="0091066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91066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3">
    <w:name w:val="Light Shading Accent 3"/>
    <w:basedOn w:val="TableNormal"/>
    <w:uiPriority w:val="60"/>
    <w:rsid w:val="0091066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TitleChar">
    <w:name w:val="Title Char"/>
    <w:aliases w:val="Lead PR Char"/>
    <w:basedOn w:val="DefaultParagraphFont"/>
    <w:link w:val="Title"/>
    <w:uiPriority w:val="10"/>
    <w:rsid w:val="001825B7"/>
    <w:rPr>
      <w:rFonts w:ascii="Arial" w:eastAsiaTheme="majorEastAsia" w:hAnsi="Arial" w:cstheme="majorBidi"/>
      <w:i/>
      <w:spacing w:val="-10"/>
      <w:kern w:val="28"/>
      <w:sz w:val="22"/>
      <w:szCs w:val="56"/>
      <w:lang w:eastAsia="en-US"/>
    </w:rPr>
  </w:style>
  <w:style w:type="paragraph" w:styleId="Revision">
    <w:name w:val="Revision"/>
    <w:hidden/>
    <w:uiPriority w:val="99"/>
    <w:semiHidden/>
    <w:rsid w:val="00380390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rsid w:val="0038039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80390"/>
    <w:rPr>
      <w:sz w:val="20"/>
      <w:szCs w:val="20"/>
      <w:lang w:val="de-AT" w:eastAsia="en-US" w:bidi="ar-SA"/>
    </w:rPr>
  </w:style>
  <w:style w:type="character" w:customStyle="1" w:styleId="CommentTextChar">
    <w:name w:val="Comment Text Char"/>
    <w:basedOn w:val="DefaultParagraphFont"/>
    <w:link w:val="CommentText"/>
    <w:semiHidden/>
    <w:rsid w:val="00380390"/>
    <w:rPr>
      <w:rFonts w:ascii="Calibri" w:eastAsia="Calibri" w:hAnsi="Calibri" w:cs="Times New Roman"/>
      <w:sz w:val="20"/>
      <w:szCs w:val="20"/>
    </w:rPr>
  </w:style>
  <w:style w:type="paragraph" w:customStyle="1" w:styleId="03HeadlinePR">
    <w:name w:val="03 Headline PR"/>
    <w:link w:val="03HeadlinePRChar"/>
    <w:qFormat/>
    <w:rsid w:val="00F249AD"/>
    <w:pPr>
      <w:spacing w:after="360" w:line="276" w:lineRule="auto"/>
    </w:pPr>
    <w:rPr>
      <w:rFonts w:ascii="Arial" w:eastAsia="Times New Roman" w:hAnsi="Arial" w:cstheme="minorBidi"/>
      <w:b/>
      <w:sz w:val="36"/>
      <w:lang w:val="pl-PL" w:eastAsia="de-DE"/>
    </w:rPr>
  </w:style>
  <w:style w:type="character" w:customStyle="1" w:styleId="ContinousTextZchn">
    <w:name w:val="Continous Text Zchn"/>
    <w:basedOn w:val="DefaultParagraphFont"/>
    <w:link w:val="ContinousText"/>
    <w:rsid w:val="00FC0B33"/>
    <w:rPr>
      <w:rFonts w:ascii="Arial" w:hAnsi="Arial" w:cs="Arial"/>
      <w:sz w:val="22"/>
      <w:szCs w:val="22"/>
      <w:lang w:eastAsia="en-US"/>
    </w:rPr>
  </w:style>
  <w:style w:type="character" w:customStyle="1" w:styleId="03HeadlinePRChar">
    <w:name w:val="03 Headline PR Char"/>
    <w:basedOn w:val="ContinousTextZchn"/>
    <w:link w:val="03HeadlinePR"/>
    <w:rsid w:val="00F249AD"/>
    <w:rPr>
      <w:rFonts w:ascii="Arial" w:eastAsia="Times New Roman" w:hAnsi="Arial" w:cstheme="minorBidi"/>
      <w:b/>
      <w:sz w:val="36"/>
      <w:szCs w:val="22"/>
      <w:lang w:val="pl-PL" w:eastAsia="de-DE"/>
    </w:rPr>
  </w:style>
  <w:style w:type="paragraph" w:customStyle="1" w:styleId="Default">
    <w:name w:val="Default"/>
    <w:rsid w:val="00E413E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13E1"/>
    <w:rPr>
      <w:color w:val="0000FF"/>
      <w:u w:val="single"/>
    </w:rPr>
  </w:style>
  <w:style w:type="character" w:customStyle="1" w:styleId="01Location-DatePRChar">
    <w:name w:val="01 Location-Date PR Char"/>
    <w:basedOn w:val="DateChar"/>
    <w:link w:val="01Location-DatePR"/>
    <w:rsid w:val="00F249AD"/>
    <w:rPr>
      <w:rFonts w:ascii="Arial" w:eastAsiaTheme="minorHAnsi" w:hAnsi="Arial" w:cstheme="minorBidi"/>
      <w:sz w:val="22"/>
      <w:szCs w:val="22"/>
      <w:lang w:val="pl-PL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33E10"/>
  </w:style>
  <w:style w:type="character" w:customStyle="1" w:styleId="DateChar">
    <w:name w:val="Date Char"/>
    <w:basedOn w:val="DefaultParagraphFont"/>
    <w:link w:val="Date"/>
    <w:uiPriority w:val="99"/>
    <w:semiHidden/>
    <w:rsid w:val="00333E10"/>
    <w:rPr>
      <w:sz w:val="22"/>
      <w:szCs w:val="22"/>
      <w:lang w:eastAsia="en-US"/>
    </w:rPr>
  </w:style>
  <w:style w:type="character" w:customStyle="1" w:styleId="02KickerPRChar">
    <w:name w:val="02 Kicker PR Char"/>
    <w:basedOn w:val="DefaultParagraphFont"/>
    <w:link w:val="02KickerPR"/>
    <w:rsid w:val="00F249AD"/>
    <w:rPr>
      <w:rFonts w:ascii="Arial" w:eastAsia="Times New Roman" w:hAnsi="Arial"/>
      <w:b/>
      <w:color w:val="000000"/>
      <w:sz w:val="28"/>
      <w:szCs w:val="36"/>
      <w:lang w:val="pl-PL" w:eastAsia="de-DE"/>
    </w:rPr>
  </w:style>
  <w:style w:type="paragraph" w:customStyle="1" w:styleId="05BodyTextPR">
    <w:name w:val="05 Body Text PR"/>
    <w:link w:val="05BodyTextPRChar"/>
    <w:qFormat/>
    <w:rsid w:val="00F249AD"/>
    <w:pPr>
      <w:spacing w:after="360" w:line="276" w:lineRule="auto"/>
    </w:pPr>
    <w:rPr>
      <w:rFonts w:ascii="Arial" w:eastAsia="Times New Roman" w:hAnsi="Arial"/>
      <w:sz w:val="22"/>
      <w:lang w:val="pl-PL" w:eastAsia="de-DE"/>
    </w:rPr>
  </w:style>
  <w:style w:type="paragraph" w:customStyle="1" w:styleId="04LeadTextPR">
    <w:name w:val="04 Lead Text PR"/>
    <w:next w:val="05BodyTextPR"/>
    <w:link w:val="04LeadTextPRChar"/>
    <w:qFormat/>
    <w:rsid w:val="00F249AD"/>
    <w:pPr>
      <w:spacing w:after="360" w:line="276" w:lineRule="auto"/>
    </w:pPr>
    <w:rPr>
      <w:rFonts w:ascii="Arial" w:eastAsiaTheme="majorEastAsia" w:hAnsi="Arial" w:cstheme="majorBidi"/>
      <w:i/>
      <w:kern w:val="28"/>
      <w:sz w:val="22"/>
      <w:szCs w:val="56"/>
      <w:lang w:val="pl-PL" w:eastAsia="en-US"/>
    </w:rPr>
  </w:style>
  <w:style w:type="character" w:customStyle="1" w:styleId="05BodyTextPRChar">
    <w:name w:val="05 Body Text PR Char"/>
    <w:basedOn w:val="DefaultParagraphFont"/>
    <w:link w:val="05BodyTextPR"/>
    <w:rsid w:val="00F249AD"/>
    <w:rPr>
      <w:rFonts w:ascii="Arial" w:eastAsia="Times New Roman" w:hAnsi="Arial"/>
      <w:sz w:val="22"/>
      <w:lang w:val="pl-PL" w:eastAsia="de-DE"/>
    </w:rPr>
  </w:style>
  <w:style w:type="paragraph" w:customStyle="1" w:styleId="06SubheadlinePR">
    <w:name w:val="06 Subheadline PR"/>
    <w:next w:val="05BodyTextPR"/>
    <w:link w:val="06SubheadlinePRChar"/>
    <w:qFormat/>
    <w:rsid w:val="00F249AD"/>
    <w:pPr>
      <w:spacing w:after="120" w:line="276" w:lineRule="auto"/>
    </w:pPr>
    <w:rPr>
      <w:rFonts w:ascii="Arial" w:eastAsia="Times New Roman" w:hAnsi="Arial"/>
      <w:b/>
      <w:sz w:val="28"/>
      <w:lang w:val="pl-PL" w:eastAsia="de-DE"/>
    </w:rPr>
  </w:style>
  <w:style w:type="character" w:customStyle="1" w:styleId="04LeadTextPRChar">
    <w:name w:val="04 Lead Text PR Char"/>
    <w:basedOn w:val="DefaultParagraphFont"/>
    <w:link w:val="04LeadTextPR"/>
    <w:rsid w:val="00F249AD"/>
    <w:rPr>
      <w:rFonts w:ascii="Arial" w:eastAsiaTheme="majorEastAsia" w:hAnsi="Arial" w:cstheme="majorBidi"/>
      <w:i/>
      <w:kern w:val="28"/>
      <w:sz w:val="22"/>
      <w:szCs w:val="56"/>
      <w:lang w:val="pl-PL" w:eastAsia="en-US"/>
    </w:rPr>
  </w:style>
  <w:style w:type="paragraph" w:customStyle="1" w:styleId="08HLCaptionPR">
    <w:name w:val="08 HL Caption PR"/>
    <w:link w:val="08HLCaptionPRChar"/>
    <w:qFormat/>
    <w:rsid w:val="00F249AD"/>
    <w:pPr>
      <w:spacing w:after="120" w:line="276" w:lineRule="auto"/>
    </w:pPr>
    <w:rPr>
      <w:rFonts w:ascii="Arial" w:eastAsiaTheme="majorEastAsia" w:hAnsi="Arial" w:cstheme="majorBidi"/>
      <w:b/>
      <w:kern w:val="28"/>
      <w:sz w:val="22"/>
      <w:szCs w:val="56"/>
      <w:lang w:val="pl-PL" w:eastAsia="en-US"/>
    </w:rPr>
  </w:style>
  <w:style w:type="character" w:customStyle="1" w:styleId="06SubheadlinePRChar">
    <w:name w:val="06 Subheadline PR Char"/>
    <w:basedOn w:val="DefaultParagraphFont"/>
    <w:link w:val="06SubheadlinePR"/>
    <w:rsid w:val="00F249AD"/>
    <w:rPr>
      <w:rFonts w:ascii="Arial" w:eastAsia="Times New Roman" w:hAnsi="Arial"/>
      <w:b/>
      <w:sz w:val="28"/>
      <w:lang w:val="pl-PL" w:eastAsia="de-DE"/>
    </w:rPr>
  </w:style>
  <w:style w:type="paragraph" w:customStyle="1" w:styleId="13ContactPR">
    <w:name w:val="13 Contact PR"/>
    <w:link w:val="13ContactPRChar"/>
    <w:qFormat/>
    <w:rsid w:val="002A2B36"/>
    <w:pPr>
      <w:spacing w:line="276" w:lineRule="auto"/>
    </w:pPr>
    <w:rPr>
      <w:rFonts w:ascii="Arial" w:eastAsia="Times New Roman" w:hAnsi="Arial"/>
      <w:sz w:val="22"/>
      <w:lang w:val="pl-PL" w:eastAsia="de-DE"/>
    </w:rPr>
  </w:style>
  <w:style w:type="character" w:customStyle="1" w:styleId="08HLCaptionPRChar">
    <w:name w:val="08 HL Caption PR Char"/>
    <w:basedOn w:val="DefaultParagraphFont"/>
    <w:link w:val="08HLCaptionPR"/>
    <w:rsid w:val="00F249AD"/>
    <w:rPr>
      <w:rFonts w:ascii="Arial" w:eastAsiaTheme="majorEastAsia" w:hAnsi="Arial" w:cstheme="majorBidi"/>
      <w:b/>
      <w:kern w:val="28"/>
      <w:sz w:val="22"/>
      <w:szCs w:val="56"/>
      <w:lang w:val="pl-PL" w:eastAsia="en-US"/>
    </w:rPr>
  </w:style>
  <w:style w:type="character" w:customStyle="1" w:styleId="13ContactPRChar">
    <w:name w:val="13 Contact PR Char"/>
    <w:basedOn w:val="DefaultParagraphFont"/>
    <w:link w:val="13ContactPR"/>
    <w:rsid w:val="002A2B36"/>
    <w:rPr>
      <w:rFonts w:ascii="Arial" w:eastAsia="Times New Roman" w:hAnsi="Arial"/>
      <w:sz w:val="22"/>
      <w:lang w:val="pl-PL" w:eastAsia="de-DE"/>
    </w:rPr>
  </w:style>
  <w:style w:type="paragraph" w:customStyle="1" w:styleId="KickerPR">
    <w:name w:val="Kicker PR"/>
    <w:rsid w:val="00243E43"/>
    <w:pPr>
      <w:autoSpaceDE w:val="0"/>
      <w:autoSpaceDN w:val="0"/>
      <w:adjustRightInd w:val="0"/>
      <w:spacing w:before="120" w:after="600"/>
    </w:pPr>
    <w:rPr>
      <w:rFonts w:ascii="Arial" w:eastAsia="Times New Roman" w:hAnsi="Arial"/>
      <w:b/>
      <w:spacing w:val="-8"/>
      <w:sz w:val="28"/>
      <w:szCs w:val="36"/>
      <w:lang w:val="en-US" w:eastAsia="de-DE"/>
    </w:rPr>
  </w:style>
  <w:style w:type="paragraph" w:customStyle="1" w:styleId="10HLBoilerplatePR">
    <w:name w:val="10 HL Boilerplate PR"/>
    <w:next w:val="11BoilerplatePR"/>
    <w:link w:val="10HLBoilerplatePRChar"/>
    <w:qFormat/>
    <w:rsid w:val="00F249AD"/>
    <w:pPr>
      <w:spacing w:after="120" w:line="276" w:lineRule="auto"/>
    </w:pPr>
    <w:rPr>
      <w:rFonts w:ascii="Arial" w:eastAsiaTheme="minorHAnsi" w:hAnsi="Arial" w:cs="Arial"/>
      <w:b/>
      <w:szCs w:val="18"/>
      <w:lang w:val="pl-PL" w:eastAsia="en-US"/>
    </w:rPr>
  </w:style>
  <w:style w:type="paragraph" w:customStyle="1" w:styleId="11BoilerplatePR">
    <w:name w:val="11 Boilerplate PR"/>
    <w:link w:val="11BoilerplatePRChar"/>
    <w:qFormat/>
    <w:rsid w:val="00F249AD"/>
    <w:pPr>
      <w:spacing w:after="360" w:line="276" w:lineRule="auto"/>
    </w:pPr>
    <w:rPr>
      <w:rFonts w:ascii="Arial" w:hAnsi="Arial"/>
      <w:szCs w:val="22"/>
      <w:lang w:val="pl-PL" w:eastAsia="en-US"/>
    </w:rPr>
  </w:style>
  <w:style w:type="character" w:customStyle="1" w:styleId="10HLBoilerplatePRChar">
    <w:name w:val="10 HL Boilerplate PR Char"/>
    <w:basedOn w:val="DefaultParagraphFont"/>
    <w:link w:val="10HLBoilerplatePR"/>
    <w:rsid w:val="00F249AD"/>
    <w:rPr>
      <w:rFonts w:ascii="Arial" w:eastAsiaTheme="minorHAnsi" w:hAnsi="Arial" w:cs="Arial"/>
      <w:b/>
      <w:szCs w:val="18"/>
      <w:lang w:val="pl-PL" w:eastAsia="en-US"/>
    </w:rPr>
  </w:style>
  <w:style w:type="character" w:customStyle="1" w:styleId="11BoilerplatePRChar">
    <w:name w:val="11 Boilerplate PR Char"/>
    <w:basedOn w:val="10HLBoilerplatePRChar"/>
    <w:link w:val="11BoilerplatePR"/>
    <w:rsid w:val="00F249AD"/>
    <w:rPr>
      <w:rFonts w:ascii="Arial" w:eastAsiaTheme="minorHAnsi" w:hAnsi="Arial" w:cs="Arial"/>
      <w:b w:val="0"/>
      <w:szCs w:val="22"/>
      <w:lang w:val="pl-PL" w:eastAsia="en-US"/>
    </w:rPr>
  </w:style>
  <w:style w:type="paragraph" w:customStyle="1" w:styleId="09FilenamePR">
    <w:name w:val="09 Filename PR"/>
    <w:next w:val="05BodyTextPR"/>
    <w:link w:val="09FilenamePRChar"/>
    <w:qFormat/>
    <w:rsid w:val="00F249AD"/>
    <w:pPr>
      <w:spacing w:after="360" w:line="276" w:lineRule="auto"/>
    </w:pPr>
    <w:rPr>
      <w:rFonts w:ascii="Arial" w:eastAsiaTheme="majorEastAsia" w:hAnsi="Arial" w:cstheme="majorBidi"/>
      <w:i/>
      <w:spacing w:val="-10"/>
      <w:kern w:val="28"/>
      <w:sz w:val="22"/>
      <w:szCs w:val="56"/>
      <w:lang w:val="pl-PL" w:eastAsia="en-US"/>
    </w:rPr>
  </w:style>
  <w:style w:type="paragraph" w:customStyle="1" w:styleId="12HLContactPR">
    <w:name w:val="12 HL Contact PR"/>
    <w:next w:val="13ContactPR"/>
    <w:link w:val="12HLContactPRChar"/>
    <w:qFormat/>
    <w:rsid w:val="00F249AD"/>
    <w:pPr>
      <w:spacing w:after="120" w:line="276" w:lineRule="auto"/>
    </w:pPr>
    <w:rPr>
      <w:rFonts w:ascii="Arial" w:eastAsiaTheme="minorHAnsi" w:hAnsi="Arial" w:cstheme="minorBidi"/>
      <w:b/>
      <w:sz w:val="22"/>
      <w:szCs w:val="22"/>
      <w:lang w:val="pl-PL" w:eastAsia="en-US"/>
    </w:rPr>
  </w:style>
  <w:style w:type="character" w:customStyle="1" w:styleId="09FilenamePRChar">
    <w:name w:val="09 Filename PR Char"/>
    <w:basedOn w:val="08HLCaptionPRChar"/>
    <w:link w:val="09FilenamePR"/>
    <w:rsid w:val="00F249AD"/>
    <w:rPr>
      <w:rFonts w:ascii="Arial" w:eastAsiaTheme="majorEastAsia" w:hAnsi="Arial" w:cstheme="majorBidi"/>
      <w:b w:val="0"/>
      <w:i/>
      <w:spacing w:val="-10"/>
      <w:kern w:val="28"/>
      <w:sz w:val="22"/>
      <w:szCs w:val="56"/>
      <w:lang w:val="pl-PL" w:eastAsia="en-US"/>
    </w:rPr>
  </w:style>
  <w:style w:type="character" w:customStyle="1" w:styleId="12HLContactPRChar">
    <w:name w:val="12 HL Contact PR Char"/>
    <w:basedOn w:val="10HLBoilerplatePRChar"/>
    <w:link w:val="12HLContactPR"/>
    <w:rsid w:val="00F249AD"/>
    <w:rPr>
      <w:rFonts w:ascii="Arial" w:eastAsiaTheme="minorHAnsi" w:hAnsi="Arial" w:cstheme="minorBidi"/>
      <w:b/>
      <w:sz w:val="22"/>
      <w:szCs w:val="22"/>
      <w:lang w:val="pl-PL" w:eastAsia="en-US"/>
    </w:rPr>
  </w:style>
  <w:style w:type="paragraph" w:customStyle="1" w:styleId="07-1BulletsLevel1">
    <w:name w:val="07-1 Bullets Level 1"/>
    <w:link w:val="07-1BulletsLevel1Char"/>
    <w:qFormat/>
    <w:rsid w:val="00F249AD"/>
    <w:pPr>
      <w:numPr>
        <w:numId w:val="19"/>
      </w:numPr>
      <w:spacing w:after="120" w:line="276" w:lineRule="auto"/>
    </w:pPr>
    <w:rPr>
      <w:rFonts w:ascii="Arial" w:eastAsia="Times New Roman" w:hAnsi="Arial"/>
      <w:sz w:val="22"/>
      <w:lang w:val="pl-PL" w:eastAsia="de-DE"/>
    </w:rPr>
  </w:style>
  <w:style w:type="paragraph" w:customStyle="1" w:styleId="07-2BulletsLevel2">
    <w:name w:val="07-2 Bullets Level 2"/>
    <w:link w:val="07-2BulletsLevel2Char"/>
    <w:qFormat/>
    <w:rsid w:val="00F249AD"/>
    <w:pPr>
      <w:numPr>
        <w:ilvl w:val="1"/>
        <w:numId w:val="19"/>
      </w:numPr>
      <w:spacing w:after="120" w:line="276" w:lineRule="auto"/>
    </w:pPr>
    <w:rPr>
      <w:rFonts w:ascii="Arial" w:eastAsia="Times New Roman" w:hAnsi="Arial"/>
      <w:sz w:val="22"/>
      <w:lang w:val="pl-PL" w:eastAsia="de-DE"/>
    </w:rPr>
  </w:style>
  <w:style w:type="character" w:customStyle="1" w:styleId="07-1BulletsLevel1Char">
    <w:name w:val="07-1 Bullets Level 1 Char"/>
    <w:basedOn w:val="DefaultParagraphFont"/>
    <w:link w:val="07-1BulletsLevel1"/>
    <w:rsid w:val="00F249AD"/>
    <w:rPr>
      <w:rFonts w:ascii="Arial" w:eastAsia="Times New Roman" w:hAnsi="Arial"/>
      <w:sz w:val="22"/>
      <w:lang w:val="pl-PL" w:eastAsia="de-DE"/>
    </w:rPr>
  </w:style>
  <w:style w:type="paragraph" w:customStyle="1" w:styleId="07-3BulletsLevel3">
    <w:name w:val="07-3 Bullets Level 3"/>
    <w:link w:val="07-3BulletsLevel3Char"/>
    <w:qFormat/>
    <w:rsid w:val="00F249AD"/>
    <w:pPr>
      <w:numPr>
        <w:ilvl w:val="2"/>
        <w:numId w:val="19"/>
      </w:numPr>
      <w:spacing w:after="120" w:line="276" w:lineRule="auto"/>
    </w:pPr>
    <w:rPr>
      <w:rFonts w:ascii="Arial" w:eastAsia="Times New Roman" w:hAnsi="Arial"/>
      <w:sz w:val="22"/>
      <w:lang w:val="pl-PL" w:eastAsia="de-DE"/>
    </w:rPr>
  </w:style>
  <w:style w:type="character" w:customStyle="1" w:styleId="07-2BulletsLevel2Char">
    <w:name w:val="07-2 Bullets Level 2 Char"/>
    <w:basedOn w:val="DefaultParagraphFont"/>
    <w:link w:val="07-2BulletsLevel2"/>
    <w:rsid w:val="00F249AD"/>
    <w:rPr>
      <w:rFonts w:ascii="Arial" w:eastAsia="Times New Roman" w:hAnsi="Arial"/>
      <w:sz w:val="22"/>
      <w:lang w:val="pl-PL" w:eastAsia="de-DE"/>
    </w:rPr>
  </w:style>
  <w:style w:type="character" w:customStyle="1" w:styleId="07-3BulletsLevel3Char">
    <w:name w:val="07-3 Bullets Level 3 Char"/>
    <w:basedOn w:val="DefaultParagraphFont"/>
    <w:link w:val="07-3BulletsLevel3"/>
    <w:rsid w:val="00F249AD"/>
    <w:rPr>
      <w:rFonts w:ascii="Arial" w:eastAsia="Times New Roman" w:hAnsi="Arial"/>
      <w:sz w:val="22"/>
      <w:lang w:val="pl-PL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8E6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8E6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0B48B2"/>
    <w:rPr>
      <w:b/>
      <w:bCs/>
    </w:rPr>
  </w:style>
  <w:style w:type="paragraph" w:styleId="NormalWeb">
    <w:name w:val="Normal (Web)"/>
    <w:basedOn w:val="Normal"/>
    <w:uiPriority w:val="99"/>
    <w:unhideWhenUsed/>
    <w:rsid w:val="00A50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A22F20"/>
    <w:pPr>
      <w:spacing w:after="0" w:line="240" w:lineRule="auto"/>
      <w:ind w:left="720"/>
    </w:pPr>
    <w:rPr>
      <w:rFonts w:ascii="Calibri" w:hAnsi="Calibri" w:cs="Times New Roman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0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96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68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560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1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47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8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opadata.com" TargetMode="External"/><Relationship Id="rId18" Type="http://schemas.openxmlformats.org/officeDocument/2006/relationships/hyperlink" Target="https://www.facebook.com/COPADATAHeadquarters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7" Type="http://schemas.openxmlformats.org/officeDocument/2006/relationships/styles" Target="styles.xml"/><Relationship Id="rId12" Type="http://schemas.openxmlformats.org/officeDocument/2006/relationships/hyperlink" Target="mailto:urszula.bizon-zaba@copadata.com" TargetMode="External"/><Relationship Id="rId17" Type="http://schemas.openxmlformats.org/officeDocument/2006/relationships/image" Target="media/image2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copadata" TargetMode="External"/><Relationship Id="rId20" Type="http://schemas.openxmlformats.org/officeDocument/2006/relationships/hyperlink" Target="https://plus.google.com/+Copadata1987/posts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23" Type="http://schemas.openxmlformats.org/officeDocument/2006/relationships/image" Target="media/image5.png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youtube.com/user/copadatavideos" TargetMode="External"/><Relationship Id="rId22" Type="http://schemas.openxmlformats.org/officeDocument/2006/relationships/hyperlink" Target="https://www.linkedin.com/company/copa-data-poland" TargetMode="External"/><Relationship Id="rId27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" ma:contentTypeID="0x0101006B0CF6BFA31996489B2BA20B7D8735DE006AF3A0BEB28F7144B97EBAAA09E6CD12" ma:contentTypeVersion="1" ma:contentTypeDescription="" ma:contentTypeScope="" ma:versionID="8a1d0bb3a0b54948ab0036eb91522489">
  <xsd:schema xmlns:xsd="http://www.w3.org/2001/XMLSchema" xmlns:xs="http://www.w3.org/2001/XMLSchema" xmlns:p="http://schemas.microsoft.com/office/2006/metadata/properties" xmlns:ns2="ecf6c811-9aec-4426-a63a-0ad6b17f0265" targetNamespace="http://schemas.microsoft.com/office/2006/metadata/properties" ma:root="true" ma:fieldsID="df5b516833ce38df64bc29bab171bbf2" ns2:_="">
    <xsd:import namespace="ecf6c811-9aec-4426-a63a-0ad6b17f0265"/>
    <xsd:element name="properties">
      <xsd:complexType>
        <xsd:sequence>
          <xsd:element name="documentManagement">
            <xsd:complexType>
              <xsd:all>
                <xsd:element ref="ns2:ApplicationTaxHTField0" minOccurs="0"/>
                <xsd:element ref="ns2:TaxCatchAll" minOccurs="0"/>
                <xsd:element ref="ns2:TaxCatchAllLabel" minOccurs="0"/>
                <xsd:element ref="ns2:Topic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6c811-9aec-4426-a63a-0ad6b17f0265" elementFormDefault="qualified">
    <xsd:import namespace="http://schemas.microsoft.com/office/2006/documentManagement/types"/>
    <xsd:import namespace="http://schemas.microsoft.com/office/infopath/2007/PartnerControls"/>
    <xsd:element name="ApplicationTaxHTField0" ma:index="8" nillable="true" ma:taxonomy="true" ma:internalName="ApplicationTaxHTField0" ma:taxonomyFieldName="Application" ma:displayName="Application" ma:default="" ma:fieldId="{3fff451c-ca00-49df-aee6-7da525133754}" ma:sspId="f4be127d-e685-44af-82c5-d3336212c14f" ma:termSetId="01ce3b61-2ae5-49b3-b71e-011ee8490e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96ba5c81-340b-4d31-a856-a491138936bb}" ma:internalName="TaxCatchAll" ma:showField="CatchAllData" ma:web="5bf7a797-595e-471e-87aa-b3f0f90b02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6ba5c81-340b-4d31-a856-a491138936bb}" ma:internalName="TaxCatchAllLabel" ma:readOnly="true" ma:showField="CatchAllDataLabel" ma:web="5bf7a797-595e-471e-87aa-b3f0f90b02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TaxHTField0" ma:index="12" nillable="true" ma:taxonomy="true" ma:internalName="TopicTaxHTField0" ma:taxonomyFieldName="Topic" ma:displayName="Topic" ma:indexed="true" ma:fieldId="{27b6a88b-5ea9-4a0f-8b5f-39fbd36ae97f}" ma:sspId="f4be127d-e685-44af-82c5-d3336212c14f" ma:termSetId="631f7e77-623e-4352-8158-abd7596a52f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f4be127d-e685-44af-82c5-d3336212c14f" ContentTypeId="0x0101006B0CF6BFA31996489B2BA20B7D8735DE" PreviousValue="false"/>
</file>

<file path=customXml/item4.xml><?xml version="1.0" encoding="utf-8"?>
<p:properties xmlns:p="http://schemas.microsoft.com/office/2006/metadata/properties" xmlns:xsi="http://www.w3.org/2001/XMLSchema-instance">
  <documentManagement>
    <TopicTaxHTField0 xmlns="ecf6c811-9aec-4426-a63a-0ad6b17f02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a1b26b7d-af9b-4ea9-bc13-d7cc6808b346</TermId>
        </TermInfo>
      </Terms>
    </TopicTaxHTField0>
    <TaxCatchAll xmlns="ecf6c811-9aec-4426-a63a-0ad6b17f0265">
      <Value>8</Value>
      <Value>150</Value>
    </TaxCatchAll>
    <ApplicationTaxHTField0 xmlns="ecf6c811-9aec-4426-a63a-0ad6b17f02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</TermName>
          <TermId xmlns="http://schemas.microsoft.com/office/infopath/2007/PartnerControls">b5741f2a-be9d-46d1-b978-0bf716a4516e</TermId>
        </TermInfo>
      </Terms>
    </ApplicationTaxHTField0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CFE7F-5BE3-462A-888A-63A70DA7BD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E557BC-BD6E-4CE5-A7F6-1D1D2D7E2F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6c811-9aec-4426-a63a-0ad6b17f02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7369F6-36C9-4B4D-9C0F-48C6D515D017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0545C120-A2A6-4518-BDE2-63713F3640E9}">
  <ds:schemaRefs>
    <ds:schemaRef ds:uri="http://schemas.microsoft.com/office/2006/metadata/properties"/>
    <ds:schemaRef ds:uri="ecf6c811-9aec-4426-a63a-0ad6b17f0265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9B5CEA17-91E0-42B9-9F0E-1FD7B89B8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1114</Words>
  <Characters>6688</Characters>
  <Application>Microsoft Office Word</Application>
  <DocSecurity>0</DocSecurity>
  <Lines>55</Lines>
  <Paragraphs>15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COPA-DATA</Company>
  <LinksUpToDate>false</LinksUpToDate>
  <CharactersWithSpaces>7787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 Bizoń-Żaba</dc:creator>
  <cp:lastModifiedBy>Urszula Bizoń-Żaba</cp:lastModifiedBy>
  <cp:revision>5</cp:revision>
  <cp:lastPrinted>2014-01-09T17:42:00Z</cp:lastPrinted>
  <dcterms:created xsi:type="dcterms:W3CDTF">2018-12-17T12:48:00Z</dcterms:created>
  <dcterms:modified xsi:type="dcterms:W3CDTF">2018-12-17T13:02:00Z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0x0101006B0CF6BFA31996489B2BA20B7D8735DE006AF3A0BEB28F7144B97EBAAA09E6CD12</vt:lpwstr>
  </property>
  <property fmtid="{D5CDD505-2E9C-101B-9397-08002B2CF9AE}" pid="3" name="Target Audiences">
    <vt:lpwstr>;;;;COPA-DATA UK</vt:lpwstr>
  </property>
  <property fmtid="{D5CDD505-2E9C-101B-9397-08002B2CF9AE}" pid="4" name="_dlc_DocIdItemGuid">
    <vt:lpwstr>85bbc697-d845-495c-a343-0f6e76410986</vt:lpwstr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opic">
    <vt:lpwstr>150;#Template|a1b26b7d-af9b-4ea9-bc13-d7cc6808b346</vt:lpwstr>
  </property>
  <property fmtid="{D5CDD505-2E9C-101B-9397-08002B2CF9AE}" pid="9" name="Type of Press">
    <vt:lpwstr>Template</vt:lpwstr>
  </property>
  <property fmtid="{D5CDD505-2E9C-101B-9397-08002B2CF9AE}" pid="10" name="Year">
    <vt:lpwstr>2009</vt:lpwstr>
  </property>
  <property fmtid="{D5CDD505-2E9C-101B-9397-08002B2CF9AE}" pid="11" name="Item Status">
    <vt:lpwstr>Released</vt:lpwstr>
  </property>
  <property fmtid="{D5CDD505-2E9C-101B-9397-08002B2CF9AE}" pid="12" name="Additional Description">
    <vt:lpwstr>for all HQ press releases; english and german</vt:lpwstr>
  </property>
  <property fmtid="{D5CDD505-2E9C-101B-9397-08002B2CF9AE}" pid="13" name="Application">
    <vt:lpwstr>8;#Word|b5741f2a-be9d-46d1-b978-0bf716a4516e</vt:lpwstr>
  </property>
  <property fmtid="{D5CDD505-2E9C-101B-9397-08002B2CF9AE}" pid="14" name="Information Language">
    <vt:lpwstr>German</vt:lpwstr>
  </property>
  <property fmtid="{D5CDD505-2E9C-101B-9397-08002B2CF9AE}" pid="15" name="_dlc_DocId">
    <vt:lpwstr>AZDQEJASED4H-3-340</vt:lpwstr>
  </property>
  <property fmtid="{D5CDD505-2E9C-101B-9397-08002B2CF9AE}" pid="16" name="_dlc_DocIdUrl">
    <vt:lpwstr>http://corporate.copa-data.internal/_layouts/15/DocIdRedir.aspx?ID=AZDQEJASED4H-3-340, AZDQEJASED4H-3-340</vt:lpwstr>
  </property>
  <property fmtid="{D5CDD505-2E9C-101B-9397-08002B2CF9AE}" pid="17" name="Order">
    <vt:r8>49200</vt:r8>
  </property>
  <property fmtid="{D5CDD505-2E9C-101B-9397-08002B2CF9AE}" pid="18" name="Archived">
    <vt:bool>false</vt:bool>
  </property>
  <property fmtid="{D5CDD505-2E9C-101B-9397-08002B2CF9AE}" pid="19" name="archive">
    <vt:bool>false</vt:bool>
  </property>
  <property fmtid="{D5CDD505-2E9C-101B-9397-08002B2CF9AE}" pid="20" name="DocumentSetDescription">
    <vt:lpwstr/>
  </property>
  <property fmtid="{D5CDD505-2E9C-101B-9397-08002B2CF9AE}" pid="21" name="_dlc_DocIdPersistId">
    <vt:bool>false</vt:bool>
  </property>
</Properties>
</file>