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9A" w:rsidRPr="00611E9A" w:rsidRDefault="00611E9A" w:rsidP="00611E9A">
      <w:pPr>
        <w:pStyle w:val="01Location-DatePR"/>
        <w:rPr>
          <w:lang w:val="fr-FR"/>
        </w:rPr>
      </w:pPr>
      <w:r w:rsidRPr="00611E9A">
        <w:rPr>
          <w:lang w:val="fr-FR"/>
        </w:rPr>
        <w:t>Echirolles / France, jeudi 16 avril 2020</w:t>
      </w:r>
    </w:p>
    <w:p w:rsidR="00611E9A" w:rsidRPr="00611E9A" w:rsidRDefault="00611E9A" w:rsidP="00611E9A">
      <w:pPr>
        <w:pStyle w:val="03HeadlinePR"/>
        <w:rPr>
          <w:lang w:val="fr-FR"/>
        </w:rPr>
      </w:pPr>
      <w:proofErr w:type="spellStart"/>
      <w:r w:rsidRPr="00611E9A">
        <w:rPr>
          <w:lang w:val="fr-FR"/>
        </w:rPr>
        <w:t>zenon</w:t>
      </w:r>
      <w:proofErr w:type="spellEnd"/>
      <w:r w:rsidRPr="00611E9A">
        <w:rPr>
          <w:lang w:val="fr-FR"/>
        </w:rPr>
        <w:t xml:space="preserve"> 8.20 et </w:t>
      </w:r>
      <w:proofErr w:type="spellStart"/>
      <w:r w:rsidRPr="00611E9A">
        <w:rPr>
          <w:lang w:val="fr-FR"/>
        </w:rPr>
        <w:t>zenon</w:t>
      </w:r>
      <w:proofErr w:type="spellEnd"/>
      <w:r w:rsidRPr="00611E9A">
        <w:rPr>
          <w:lang w:val="fr-FR"/>
        </w:rPr>
        <w:t xml:space="preserve"> Analyzer 3.40 </w:t>
      </w:r>
      <w:r w:rsidRPr="00611E9A">
        <w:rPr>
          <w:lang w:val="fr-FR"/>
        </w:rPr>
        <w:br/>
      </w:r>
      <w:r w:rsidRPr="00611E9A">
        <w:rPr>
          <w:rStyle w:val="02KickerPRChar"/>
          <w:lang w:val="fr-FR"/>
        </w:rPr>
        <w:t xml:space="preserve">Nouvelle version de la plate-forme logicielle </w:t>
      </w:r>
      <w:proofErr w:type="spellStart"/>
      <w:r w:rsidRPr="00611E9A">
        <w:rPr>
          <w:rStyle w:val="02KickerPRChar"/>
          <w:lang w:val="fr-FR"/>
        </w:rPr>
        <w:t>zenon</w:t>
      </w:r>
      <w:proofErr w:type="spellEnd"/>
    </w:p>
    <w:p w:rsidR="00611E9A" w:rsidRPr="00611E9A" w:rsidRDefault="00611E9A" w:rsidP="00611E9A">
      <w:pPr>
        <w:pStyle w:val="04LeadTextPR"/>
        <w:rPr>
          <w:lang w:val="fr-FR"/>
        </w:rPr>
      </w:pPr>
      <w:r w:rsidRPr="00611E9A">
        <w:rPr>
          <w:lang w:val="fr-FR"/>
        </w:rPr>
        <w:t xml:space="preserve">COPA-DATA franchit une nouvelle étape vers une connectivité complète dans le domaine de l’automatisation industrielle et énergétique grâce à la nouvelle version de sa plate-forme logicielle </w:t>
      </w:r>
      <w:proofErr w:type="spellStart"/>
      <w:r w:rsidRPr="00611E9A">
        <w:rPr>
          <w:lang w:val="fr-FR"/>
        </w:rPr>
        <w:t>zenon</w:t>
      </w:r>
      <w:proofErr w:type="spellEnd"/>
      <w:r w:rsidRPr="00611E9A">
        <w:rPr>
          <w:lang w:val="fr-FR"/>
        </w:rPr>
        <w:t xml:space="preserve">. Les composants prêts à l’emploi permettent de gagner du temps pendant la planification des projets. Les nouvelles versions de </w:t>
      </w:r>
      <w:proofErr w:type="spellStart"/>
      <w:r w:rsidRPr="00611E9A">
        <w:rPr>
          <w:lang w:val="fr-FR"/>
        </w:rPr>
        <w:t>zenon</w:t>
      </w:r>
      <w:proofErr w:type="spellEnd"/>
      <w:r w:rsidRPr="00611E9A">
        <w:rPr>
          <w:lang w:val="fr-FR"/>
        </w:rPr>
        <w:t xml:space="preserve"> 8.20 et du logiciel de rapport et d’analyse </w:t>
      </w:r>
      <w:proofErr w:type="spellStart"/>
      <w:r w:rsidRPr="00611E9A">
        <w:rPr>
          <w:lang w:val="fr-FR"/>
        </w:rPr>
        <w:t>zenon</w:t>
      </w:r>
      <w:proofErr w:type="spellEnd"/>
      <w:r w:rsidRPr="00611E9A">
        <w:rPr>
          <w:lang w:val="fr-FR"/>
        </w:rPr>
        <w:t xml:space="preserve"> Analyzer 3.40 sont disponibles dès maintenant. </w:t>
      </w:r>
    </w:p>
    <w:p w:rsidR="00611E9A" w:rsidRPr="00611E9A" w:rsidRDefault="00611E9A" w:rsidP="00611E9A">
      <w:pPr>
        <w:pStyle w:val="05BodyTextPR"/>
        <w:rPr>
          <w:lang w:val="fr-FR"/>
        </w:rPr>
      </w:pPr>
      <w:r w:rsidRPr="00611E9A">
        <w:rPr>
          <w:lang w:val="fr-FR"/>
        </w:rPr>
        <w:t xml:space="preserve">Avec la sortie de la version 8.20, COPA-DATA a mis à jour de nombreuses fonctionnalités de sa plate-forme logicielle </w:t>
      </w:r>
      <w:proofErr w:type="spellStart"/>
      <w:r w:rsidRPr="00611E9A">
        <w:rPr>
          <w:lang w:val="fr-FR"/>
        </w:rPr>
        <w:t>zenon</w:t>
      </w:r>
      <w:proofErr w:type="spellEnd"/>
      <w:r w:rsidRPr="00611E9A">
        <w:rPr>
          <w:lang w:val="fr-FR"/>
        </w:rPr>
        <w:t xml:space="preserve">. Des améliorations ont été apportées aux fonctions d’autorisation et d’authentification, par exemple. COPA-DATA a également ajouté de nouveaux drivers à son offre, par exemple pour les interfaces Euromap-63, utilisées pour les machines de moulage par injection. De plus, </w:t>
      </w:r>
      <w:proofErr w:type="spellStart"/>
      <w:r w:rsidRPr="00611E9A">
        <w:rPr>
          <w:lang w:val="fr-FR"/>
        </w:rPr>
        <w:t>zenon</w:t>
      </w:r>
      <w:proofErr w:type="spellEnd"/>
      <w:r w:rsidRPr="00611E9A">
        <w:rPr>
          <w:lang w:val="fr-FR"/>
        </w:rPr>
        <w:t xml:space="preserve"> Web Engine prend désormais en charge les causes d’alarme. Globalement, les applications </w:t>
      </w:r>
      <w:proofErr w:type="spellStart"/>
      <w:r w:rsidRPr="00611E9A">
        <w:rPr>
          <w:lang w:val="fr-FR"/>
        </w:rPr>
        <w:t>zenon</w:t>
      </w:r>
      <w:proofErr w:type="spellEnd"/>
      <w:r w:rsidRPr="00611E9A">
        <w:rPr>
          <w:lang w:val="fr-FR"/>
        </w:rPr>
        <w:t xml:space="preserve"> fonctionneront de façon encore plus performante. </w:t>
      </w:r>
    </w:p>
    <w:p w:rsidR="00611E9A" w:rsidRPr="00611E9A" w:rsidRDefault="00611E9A" w:rsidP="00611E9A">
      <w:pPr>
        <w:pStyle w:val="06SubheadlinePR"/>
        <w:rPr>
          <w:i/>
          <w:lang w:val="fr-FR"/>
        </w:rPr>
      </w:pPr>
      <w:r w:rsidRPr="00611E9A">
        <w:rPr>
          <w:lang w:val="fr-FR"/>
        </w:rPr>
        <w:t xml:space="preserve">Ingénierie ergonomique avec les Smart </w:t>
      </w:r>
      <w:proofErr w:type="spellStart"/>
      <w:r w:rsidRPr="00611E9A">
        <w:rPr>
          <w:lang w:val="fr-FR"/>
        </w:rPr>
        <w:t>Objects</w:t>
      </w:r>
      <w:proofErr w:type="spellEnd"/>
    </w:p>
    <w:p w:rsidR="00611E9A" w:rsidRPr="00611E9A" w:rsidRDefault="00611E9A" w:rsidP="00611E9A">
      <w:pPr>
        <w:pStyle w:val="05BodyTextPR"/>
        <w:rPr>
          <w:lang w:val="fr-FR"/>
        </w:rPr>
      </w:pPr>
      <w:r w:rsidRPr="00611E9A">
        <w:rPr>
          <w:lang w:val="fr-FR"/>
        </w:rPr>
        <w:t xml:space="preserve">Les Smart </w:t>
      </w:r>
      <w:proofErr w:type="spellStart"/>
      <w:r w:rsidRPr="00611E9A">
        <w:rPr>
          <w:lang w:val="fr-FR"/>
        </w:rPr>
        <w:t>Objects</w:t>
      </w:r>
      <w:proofErr w:type="spellEnd"/>
      <w:r w:rsidRPr="00611E9A">
        <w:rPr>
          <w:lang w:val="fr-FR"/>
        </w:rPr>
        <w:t xml:space="preserve"> constituent l’un des points forts de la version 8.20. Cette mise à jour de </w:t>
      </w:r>
      <w:proofErr w:type="spellStart"/>
      <w:r w:rsidRPr="00611E9A">
        <w:rPr>
          <w:lang w:val="fr-FR"/>
        </w:rPr>
        <w:t>zenon</w:t>
      </w:r>
      <w:proofErr w:type="spellEnd"/>
      <w:r w:rsidRPr="00611E9A">
        <w:rPr>
          <w:lang w:val="fr-FR"/>
        </w:rPr>
        <w:t xml:space="preserve"> Editor fournit aux utilisateurs des composants prêts à l’emploi qui peuvent simplifier considérablement l’ingénierie de projet. Les Smart </w:t>
      </w:r>
      <w:proofErr w:type="spellStart"/>
      <w:r w:rsidRPr="00611E9A">
        <w:rPr>
          <w:lang w:val="fr-FR"/>
        </w:rPr>
        <w:t>objects</w:t>
      </w:r>
      <w:proofErr w:type="spellEnd"/>
      <w:r w:rsidRPr="00611E9A">
        <w:rPr>
          <w:lang w:val="fr-FR"/>
        </w:rPr>
        <w:t xml:space="preserve"> contiennent les fonctions standards de module et les paramètres requis pour cartographier un composant de processus. « Avec les Smart </w:t>
      </w:r>
      <w:proofErr w:type="spellStart"/>
      <w:r w:rsidRPr="00611E9A">
        <w:rPr>
          <w:lang w:val="fr-FR"/>
        </w:rPr>
        <w:t>Objects</w:t>
      </w:r>
      <w:proofErr w:type="spellEnd"/>
      <w:r w:rsidRPr="00611E9A">
        <w:rPr>
          <w:lang w:val="fr-FR"/>
        </w:rPr>
        <w:t xml:space="preserve">, nous avons créé un outil pour aider nos clients à réutiliser efficacement des éléments apparentés, dont des symboles, des variables et des fonctions. Les Smart </w:t>
      </w:r>
      <w:proofErr w:type="spellStart"/>
      <w:r w:rsidRPr="00611E9A">
        <w:rPr>
          <w:lang w:val="fr-FR"/>
        </w:rPr>
        <w:t>Objects</w:t>
      </w:r>
      <w:proofErr w:type="spellEnd"/>
      <w:r w:rsidRPr="00611E9A">
        <w:rPr>
          <w:lang w:val="fr-FR"/>
        </w:rPr>
        <w:t xml:space="preserve"> forment un ensemble de composants disponibles dans une bibliothèque. Cet ensemble accélère la configuration, les mises à jour et la maintenance », explique Gerald Lochner, Responsable Produit chez COPA-DATA. </w:t>
      </w:r>
    </w:p>
    <w:p w:rsidR="00611E9A" w:rsidRPr="00611E9A" w:rsidRDefault="00611E9A" w:rsidP="00611E9A">
      <w:pPr>
        <w:pStyle w:val="05BodyTextPR"/>
        <w:rPr>
          <w:lang w:val="fr-FR"/>
        </w:rPr>
      </w:pPr>
      <w:r w:rsidRPr="00611E9A">
        <w:rPr>
          <w:lang w:val="fr-FR"/>
        </w:rPr>
        <w:t xml:space="preserve">Une fois créés, les gabarits de Smart </w:t>
      </w:r>
      <w:proofErr w:type="spellStart"/>
      <w:r w:rsidRPr="00611E9A">
        <w:rPr>
          <w:lang w:val="fr-FR"/>
        </w:rPr>
        <w:t>Objects</w:t>
      </w:r>
      <w:proofErr w:type="spellEnd"/>
      <w:r w:rsidRPr="00611E9A">
        <w:rPr>
          <w:lang w:val="fr-FR"/>
        </w:rPr>
        <w:t xml:space="preserve"> peuvent être instanciés plusieurs fois dans le projet. Tous les objets et liens sont générés automatiquement par </w:t>
      </w:r>
      <w:proofErr w:type="spellStart"/>
      <w:r w:rsidRPr="00611E9A">
        <w:rPr>
          <w:lang w:val="fr-FR"/>
        </w:rPr>
        <w:t>zenon</w:t>
      </w:r>
      <w:proofErr w:type="spellEnd"/>
      <w:r w:rsidRPr="00611E9A">
        <w:rPr>
          <w:lang w:val="fr-FR"/>
        </w:rPr>
        <w:t xml:space="preserve"> et les utilisateurs peuvent également personnaliser les Smart </w:t>
      </w:r>
      <w:proofErr w:type="spellStart"/>
      <w:r w:rsidRPr="00611E9A">
        <w:rPr>
          <w:lang w:val="fr-FR"/>
        </w:rPr>
        <w:t>Objects</w:t>
      </w:r>
      <w:proofErr w:type="spellEnd"/>
      <w:r w:rsidRPr="00611E9A">
        <w:rPr>
          <w:lang w:val="fr-FR"/>
        </w:rPr>
        <w:t xml:space="preserve"> individuels et leurs gabarits. Les composants utilisés précédemment peuvent être transférés vers le nouveau projet en quelques étapes seulement et </w:t>
      </w:r>
      <w:r w:rsidRPr="00611E9A">
        <w:rPr>
          <w:lang w:val="fr-FR"/>
        </w:rPr>
        <w:lastRenderedPageBreak/>
        <w:t xml:space="preserve">adaptés aux exigences pertinentes. Les avantages pour les utilisateurs sont évidents : l’orientation objet étant fermement intégrée dans </w:t>
      </w:r>
      <w:proofErr w:type="spellStart"/>
      <w:r w:rsidRPr="00611E9A">
        <w:rPr>
          <w:lang w:val="fr-FR"/>
        </w:rPr>
        <w:t>zenon</w:t>
      </w:r>
      <w:proofErr w:type="spellEnd"/>
      <w:r w:rsidRPr="00611E9A">
        <w:rPr>
          <w:lang w:val="fr-FR"/>
        </w:rPr>
        <w:t>, il est possible de gérer des contenus complexes de façon centralisée et donc de gagner un temps précieux.</w:t>
      </w:r>
    </w:p>
    <w:p w:rsidR="00611E9A" w:rsidRPr="00611E9A" w:rsidRDefault="00611E9A" w:rsidP="00611E9A">
      <w:pPr>
        <w:pStyle w:val="06SubheadlinePR"/>
        <w:rPr>
          <w:rFonts w:eastAsia="Calibri"/>
          <w:lang w:val="fr-FR"/>
        </w:rPr>
      </w:pPr>
      <w:r w:rsidRPr="00611E9A">
        <w:rPr>
          <w:lang w:val="fr-FR"/>
        </w:rPr>
        <w:t>Augmentation de façon rentable</w:t>
      </w:r>
    </w:p>
    <w:p w:rsidR="00611E9A" w:rsidRPr="00611E9A" w:rsidRDefault="00611E9A" w:rsidP="00611E9A">
      <w:pPr>
        <w:pStyle w:val="05BodyTextPR"/>
        <w:rPr>
          <w:lang w:val="fr-FR"/>
        </w:rPr>
      </w:pPr>
      <w:r w:rsidRPr="00611E9A">
        <w:rPr>
          <w:lang w:val="fr-FR"/>
        </w:rPr>
        <w:t xml:space="preserve">Avec </w:t>
      </w:r>
      <w:proofErr w:type="spellStart"/>
      <w:r w:rsidRPr="00611E9A">
        <w:rPr>
          <w:lang w:val="fr-FR"/>
        </w:rPr>
        <w:t>zenon</w:t>
      </w:r>
      <w:proofErr w:type="spellEnd"/>
      <w:r w:rsidRPr="00611E9A">
        <w:rPr>
          <w:lang w:val="fr-FR"/>
        </w:rPr>
        <w:t xml:space="preserve"> 8.20, COPA-DATA met en œuvre, pour la première fois, la technologie de conteneur Docker, qui isole les services et les processus les uns des autres. Cela permet de regrouper plusieurs </w:t>
      </w:r>
      <w:proofErr w:type="spellStart"/>
      <w:r w:rsidRPr="00611E9A">
        <w:rPr>
          <w:lang w:val="fr-FR"/>
        </w:rPr>
        <w:t>Runtimes</w:t>
      </w:r>
      <w:proofErr w:type="spellEnd"/>
      <w:r w:rsidRPr="00611E9A">
        <w:rPr>
          <w:lang w:val="fr-FR"/>
        </w:rPr>
        <w:t xml:space="preserve"> </w:t>
      </w:r>
      <w:proofErr w:type="spellStart"/>
      <w:r w:rsidRPr="00611E9A">
        <w:rPr>
          <w:lang w:val="fr-FR"/>
        </w:rPr>
        <w:t>zenon</w:t>
      </w:r>
      <w:proofErr w:type="spellEnd"/>
      <w:r w:rsidRPr="00611E9A">
        <w:rPr>
          <w:lang w:val="fr-FR"/>
        </w:rPr>
        <w:t xml:space="preserve"> sur un serveur. Toutes les applications et fonctionnalités dont </w:t>
      </w:r>
      <w:proofErr w:type="spellStart"/>
      <w:r w:rsidRPr="00611E9A">
        <w:rPr>
          <w:lang w:val="fr-FR"/>
        </w:rPr>
        <w:t>zenon</w:t>
      </w:r>
      <w:proofErr w:type="spellEnd"/>
      <w:r w:rsidRPr="00611E9A">
        <w:rPr>
          <w:lang w:val="fr-FR"/>
        </w:rPr>
        <w:t xml:space="preserve"> a besoin sont compilées dans un package qui peut être lancé depuis son propre système de fichiers. Jusqu’à présent, il était possible de conserver l’ensemble de l’infrastructure de façon centralisée, à l’aide de machines virtuelles, mais cela se révélait inefficace sur le plan opérationnel en raison des ressources requises. L’isolement des services et des processus a un effet positif sur les performances et assure une évolutivité optimale. Étant donné que les différents </w:t>
      </w:r>
      <w:proofErr w:type="spellStart"/>
      <w:r w:rsidRPr="00611E9A">
        <w:rPr>
          <w:lang w:val="fr-FR"/>
        </w:rPr>
        <w:t>Runtimes</w:t>
      </w:r>
      <w:proofErr w:type="spellEnd"/>
      <w:r w:rsidRPr="00611E9A">
        <w:rPr>
          <w:lang w:val="fr-FR"/>
        </w:rPr>
        <w:t xml:space="preserve"> sont disponibles de façon centralisée sur système hôte, il est possible d’économiser des coûts en termes de matériel et de maintenance des systèmes informatiques.  </w:t>
      </w:r>
    </w:p>
    <w:p w:rsidR="00611E9A" w:rsidRPr="00611E9A" w:rsidRDefault="00611E9A" w:rsidP="00611E9A">
      <w:pPr>
        <w:pStyle w:val="06SubheadlinePR"/>
        <w:rPr>
          <w:lang w:val="fr-FR"/>
        </w:rPr>
      </w:pPr>
      <w:r w:rsidRPr="00611E9A">
        <w:rPr>
          <w:lang w:val="fr-FR"/>
        </w:rPr>
        <w:t xml:space="preserve">Amélioration de l’audit </w:t>
      </w:r>
      <w:proofErr w:type="spellStart"/>
      <w:r w:rsidRPr="00611E9A">
        <w:rPr>
          <w:lang w:val="fr-FR"/>
        </w:rPr>
        <w:t>trail</w:t>
      </w:r>
      <w:proofErr w:type="spellEnd"/>
    </w:p>
    <w:p w:rsidR="00611E9A" w:rsidRPr="00611E9A" w:rsidRDefault="00611E9A" w:rsidP="00611E9A">
      <w:pPr>
        <w:pStyle w:val="05BodyTextPR"/>
        <w:rPr>
          <w:lang w:val="fr-FR"/>
        </w:rPr>
      </w:pPr>
      <w:proofErr w:type="spellStart"/>
      <w:proofErr w:type="gramStart"/>
      <w:r w:rsidRPr="00611E9A">
        <w:rPr>
          <w:lang w:val="fr-FR"/>
        </w:rPr>
        <w:t>zenon</w:t>
      </w:r>
      <w:proofErr w:type="spellEnd"/>
      <w:proofErr w:type="gramEnd"/>
      <w:r w:rsidRPr="00611E9A">
        <w:rPr>
          <w:lang w:val="fr-FR"/>
        </w:rPr>
        <w:t xml:space="preserve"> répertorie chaque événement de façon fiable dans sa liste chronologique d'événements (CEL). Pour garantir que seules les informations pertinentes pour l’utilisateur soient disponibles rapidement et efficacement, COPA-DATA a repensé la CEL dans la nouvelle version 8.20 de </w:t>
      </w:r>
      <w:proofErr w:type="spellStart"/>
      <w:r w:rsidRPr="00611E9A">
        <w:rPr>
          <w:lang w:val="fr-FR"/>
        </w:rPr>
        <w:t>zenon</w:t>
      </w:r>
      <w:proofErr w:type="spellEnd"/>
      <w:r w:rsidRPr="00611E9A">
        <w:rPr>
          <w:lang w:val="fr-FR"/>
        </w:rPr>
        <w:t xml:space="preserve"> afin d’apporter davantage de clarté. Il est désormais possible de classer tous les événements dans une ou plusieurs catégories. Les utilisateurs peuvent filtrer selon ces catégories dans le </w:t>
      </w:r>
      <w:proofErr w:type="spellStart"/>
      <w:r w:rsidRPr="00611E9A">
        <w:rPr>
          <w:lang w:val="fr-FR"/>
        </w:rPr>
        <w:t>Runtime</w:t>
      </w:r>
      <w:proofErr w:type="spellEnd"/>
      <w:r w:rsidRPr="00611E9A">
        <w:rPr>
          <w:lang w:val="fr-FR"/>
        </w:rPr>
        <w:t xml:space="preserve">. Les utilisateurs peuvent ajouter de nouvelles catégories dans </w:t>
      </w:r>
      <w:proofErr w:type="spellStart"/>
      <w:r w:rsidRPr="00611E9A">
        <w:rPr>
          <w:lang w:val="fr-FR"/>
        </w:rPr>
        <w:t>zenon</w:t>
      </w:r>
      <w:proofErr w:type="spellEnd"/>
      <w:r w:rsidRPr="00611E9A">
        <w:rPr>
          <w:lang w:val="fr-FR"/>
        </w:rPr>
        <w:t xml:space="preserve"> Editor pour personnaliser et configurer la CEL de chaque application de façon permanente. Cela permet de simplifier la création de documentation, la collecte et l'analyse de données pour </w:t>
      </w:r>
      <w:proofErr w:type="gramStart"/>
      <w:r w:rsidRPr="00611E9A">
        <w:rPr>
          <w:lang w:val="fr-FR"/>
        </w:rPr>
        <w:t>les audit</w:t>
      </w:r>
      <w:proofErr w:type="gramEnd"/>
      <w:r w:rsidRPr="00611E9A">
        <w:rPr>
          <w:lang w:val="fr-FR"/>
        </w:rPr>
        <w:t xml:space="preserve"> par exemple.</w:t>
      </w:r>
    </w:p>
    <w:p w:rsidR="00611E9A" w:rsidRPr="00611E9A" w:rsidRDefault="00611E9A" w:rsidP="00611E9A">
      <w:pPr>
        <w:pStyle w:val="06SubheadlinePR"/>
        <w:rPr>
          <w:lang w:val="fr-FR"/>
        </w:rPr>
      </w:pPr>
      <w:r w:rsidRPr="00611E9A">
        <w:rPr>
          <w:lang w:val="fr-FR"/>
        </w:rPr>
        <w:t xml:space="preserve">Transparence des processus – </w:t>
      </w:r>
      <w:proofErr w:type="spellStart"/>
      <w:r w:rsidRPr="00611E9A">
        <w:rPr>
          <w:lang w:val="fr-FR"/>
        </w:rPr>
        <w:t>zenon</w:t>
      </w:r>
      <w:proofErr w:type="spellEnd"/>
      <w:r w:rsidRPr="00611E9A">
        <w:rPr>
          <w:lang w:val="fr-FR"/>
        </w:rPr>
        <w:t xml:space="preserve"> Analyzer 3.40 </w:t>
      </w:r>
    </w:p>
    <w:p w:rsidR="00611E9A" w:rsidRPr="00611E9A" w:rsidRDefault="00611E9A" w:rsidP="00611E9A">
      <w:pPr>
        <w:pStyle w:val="05BodyTextPR"/>
        <w:rPr>
          <w:lang w:val="fr-FR"/>
        </w:rPr>
      </w:pPr>
      <w:r w:rsidRPr="00611E9A">
        <w:rPr>
          <w:lang w:val="fr-FR"/>
        </w:rPr>
        <w:t xml:space="preserve">Les améliorations apportées à </w:t>
      </w:r>
      <w:proofErr w:type="spellStart"/>
      <w:r w:rsidRPr="00611E9A">
        <w:rPr>
          <w:lang w:val="fr-FR"/>
        </w:rPr>
        <w:t>zenon</w:t>
      </w:r>
      <w:proofErr w:type="spellEnd"/>
      <w:r w:rsidRPr="00611E9A">
        <w:rPr>
          <w:lang w:val="fr-FR"/>
        </w:rPr>
        <w:t xml:space="preserve"> Analyzer 3.40 rendront les processus plus transparents. Les fonctions de rapport et d’analyse complètes, flexibles et automatisées ont été améliorées dans </w:t>
      </w:r>
      <w:proofErr w:type="spellStart"/>
      <w:r w:rsidRPr="00611E9A">
        <w:rPr>
          <w:lang w:val="fr-FR"/>
        </w:rPr>
        <w:t>zenon</w:t>
      </w:r>
      <w:proofErr w:type="spellEnd"/>
      <w:r w:rsidRPr="00611E9A">
        <w:rPr>
          <w:lang w:val="fr-FR"/>
        </w:rPr>
        <w:t xml:space="preserve"> Analyzer 3.40. La bibliothèque </w:t>
      </w:r>
      <w:proofErr w:type="spellStart"/>
      <w:r w:rsidRPr="00611E9A">
        <w:rPr>
          <w:lang w:val="fr-FR"/>
        </w:rPr>
        <w:t>pyZAN</w:t>
      </w:r>
      <w:proofErr w:type="spellEnd"/>
      <w:r w:rsidRPr="00611E9A">
        <w:rPr>
          <w:lang w:val="fr-FR"/>
        </w:rPr>
        <w:t xml:space="preserve"> constitue une amélioration majeure. Elle ajoute les atouts du langage de programmation Python à </w:t>
      </w:r>
      <w:proofErr w:type="spellStart"/>
      <w:r w:rsidRPr="00611E9A">
        <w:rPr>
          <w:lang w:val="fr-FR"/>
        </w:rPr>
        <w:t>zenon</w:t>
      </w:r>
      <w:proofErr w:type="spellEnd"/>
      <w:r w:rsidRPr="00611E9A">
        <w:rPr>
          <w:lang w:val="fr-FR"/>
        </w:rPr>
        <w:t xml:space="preserve"> Analyzer et élargit ainsi les options d’analyse prédictive. Par conséquent, les données de processus détaillées et les métadonnées peuvent toutes deux être transférées de la plate-forme logicielle </w:t>
      </w:r>
      <w:proofErr w:type="spellStart"/>
      <w:r w:rsidRPr="00611E9A">
        <w:rPr>
          <w:lang w:val="fr-FR"/>
        </w:rPr>
        <w:t>zenon</w:t>
      </w:r>
      <w:proofErr w:type="spellEnd"/>
      <w:r w:rsidRPr="00611E9A">
        <w:rPr>
          <w:lang w:val="fr-FR"/>
        </w:rPr>
        <w:t xml:space="preserve"> au </w:t>
      </w:r>
      <w:proofErr w:type="spellStart"/>
      <w:r w:rsidRPr="00611E9A">
        <w:rPr>
          <w:lang w:val="fr-FR"/>
        </w:rPr>
        <w:t>zenon</w:t>
      </w:r>
      <w:proofErr w:type="spellEnd"/>
      <w:r w:rsidRPr="00611E9A">
        <w:rPr>
          <w:lang w:val="fr-FR"/>
        </w:rPr>
        <w:t xml:space="preserve"> Analyzer, puis exportées de </w:t>
      </w:r>
      <w:proofErr w:type="spellStart"/>
      <w:r w:rsidRPr="00611E9A">
        <w:rPr>
          <w:lang w:val="fr-FR"/>
        </w:rPr>
        <w:t>zenon</w:t>
      </w:r>
      <w:proofErr w:type="spellEnd"/>
      <w:r w:rsidRPr="00611E9A">
        <w:rPr>
          <w:lang w:val="fr-FR"/>
        </w:rPr>
        <w:t xml:space="preserve"> pour être traitées ultérieurement à l’aide de Python.</w:t>
      </w:r>
    </w:p>
    <w:p w:rsidR="00611E9A" w:rsidRPr="00611E9A" w:rsidRDefault="00611E9A" w:rsidP="00611E9A">
      <w:pPr>
        <w:pStyle w:val="05BodyTextPR"/>
        <w:rPr>
          <w:lang w:val="fr-FR"/>
        </w:rPr>
      </w:pPr>
      <w:r w:rsidRPr="00611E9A">
        <w:rPr>
          <w:lang w:val="fr-FR"/>
        </w:rPr>
        <w:lastRenderedPageBreak/>
        <w:t xml:space="preserve">Pour la première fois, grâce à cette nouvelle version, les rapports de </w:t>
      </w:r>
      <w:proofErr w:type="spellStart"/>
      <w:r w:rsidRPr="00611E9A">
        <w:rPr>
          <w:lang w:val="fr-FR"/>
        </w:rPr>
        <w:t>zenon</w:t>
      </w:r>
      <w:proofErr w:type="spellEnd"/>
      <w:r w:rsidRPr="00611E9A">
        <w:rPr>
          <w:lang w:val="fr-FR"/>
        </w:rPr>
        <w:t xml:space="preserve"> Analyzer peuvent être personnalisés et conformes à la charte graphique de l'entreprise. Les en-têtes et les pieds de page d’un rapport peuvent être mis à jour, et sont automatiquement modifiés en fonction des changements de mise en page. Toutes ces personnalisations peuvent être enregistrées sous forme de modèles et réutilisées par la suite.</w:t>
      </w:r>
    </w:p>
    <w:p w:rsidR="00611E9A" w:rsidRPr="00611E9A" w:rsidRDefault="00611E9A" w:rsidP="00611E9A">
      <w:pPr>
        <w:pStyle w:val="05BodyTextPR"/>
        <w:rPr>
          <w:lang w:val="fr-FR"/>
        </w:rPr>
      </w:pPr>
      <w:r w:rsidRPr="00611E9A">
        <w:rPr>
          <w:lang w:val="fr-FR"/>
        </w:rPr>
        <w:t xml:space="preserve">L’affichage des graphiques XY est plus polyvalent dans </w:t>
      </w:r>
      <w:proofErr w:type="spellStart"/>
      <w:r w:rsidRPr="00611E9A">
        <w:rPr>
          <w:lang w:val="fr-FR"/>
        </w:rPr>
        <w:t>zenon</w:t>
      </w:r>
      <w:proofErr w:type="spellEnd"/>
      <w:r w:rsidRPr="00611E9A">
        <w:rPr>
          <w:lang w:val="fr-FR"/>
        </w:rPr>
        <w:t xml:space="preserve"> Analyzer 3.40. Les utilisateurs peuvent désormais contextualiser plusieurs variables dans un diagramme. Des variables telles que la pression, la densité ou la consommation d’électricité, par exemple, peuvent être réglées en </w:t>
      </w:r>
      <w:proofErr w:type="gramStart"/>
      <w:r w:rsidRPr="00611E9A">
        <w:rPr>
          <w:lang w:val="fr-FR"/>
        </w:rPr>
        <w:t>fonction</w:t>
      </w:r>
      <w:proofErr w:type="gramEnd"/>
      <w:r w:rsidRPr="00611E9A">
        <w:rPr>
          <w:lang w:val="fr-FR"/>
        </w:rPr>
        <w:t xml:space="preserve"> de la température et représentées de façon claire dans un diagramme.</w:t>
      </w:r>
    </w:p>
    <w:p w:rsidR="00611E9A" w:rsidRPr="00611E9A" w:rsidRDefault="00611E9A" w:rsidP="00611E9A">
      <w:pPr>
        <w:pStyle w:val="06SubheadlinePR"/>
        <w:rPr>
          <w:lang w:val="fr-FR"/>
        </w:rPr>
      </w:pPr>
      <w:r w:rsidRPr="00611E9A">
        <w:rPr>
          <w:lang w:val="fr-FR"/>
        </w:rPr>
        <w:t xml:space="preserve">Mises à jour </w:t>
      </w:r>
      <w:proofErr w:type="spellStart"/>
      <w:r w:rsidRPr="00611E9A">
        <w:rPr>
          <w:lang w:val="fr-FR"/>
        </w:rPr>
        <w:t>IoT</w:t>
      </w:r>
      <w:proofErr w:type="spellEnd"/>
    </w:p>
    <w:p w:rsidR="00611E9A" w:rsidRPr="00611E9A" w:rsidRDefault="00611E9A" w:rsidP="00611E9A">
      <w:pPr>
        <w:pStyle w:val="05BodyTextPR"/>
        <w:rPr>
          <w:lang w:val="fr-FR"/>
        </w:rPr>
      </w:pPr>
      <w:r w:rsidRPr="00611E9A">
        <w:rPr>
          <w:lang w:val="fr-FR"/>
        </w:rPr>
        <w:t xml:space="preserve">COPA-DATA a mis à jour la fonctionnalité </w:t>
      </w:r>
      <w:proofErr w:type="spellStart"/>
      <w:r w:rsidRPr="00611E9A">
        <w:rPr>
          <w:lang w:val="fr-FR"/>
        </w:rPr>
        <w:t>IoT</w:t>
      </w:r>
      <w:proofErr w:type="spellEnd"/>
      <w:r w:rsidRPr="00611E9A">
        <w:rPr>
          <w:lang w:val="fr-FR"/>
        </w:rPr>
        <w:t xml:space="preserve"> de </w:t>
      </w:r>
      <w:proofErr w:type="spellStart"/>
      <w:r w:rsidRPr="00611E9A">
        <w:rPr>
          <w:lang w:val="fr-FR"/>
        </w:rPr>
        <w:t>zenon</w:t>
      </w:r>
      <w:proofErr w:type="spellEnd"/>
      <w:r w:rsidRPr="00611E9A">
        <w:rPr>
          <w:lang w:val="fr-FR"/>
        </w:rPr>
        <w:t xml:space="preserve"> avec </w:t>
      </w:r>
      <w:proofErr w:type="spellStart"/>
      <w:r w:rsidRPr="00611E9A">
        <w:rPr>
          <w:lang w:val="fr-FR"/>
        </w:rPr>
        <w:t>zenon</w:t>
      </w:r>
      <w:proofErr w:type="spellEnd"/>
      <w:r w:rsidRPr="00611E9A">
        <w:rPr>
          <w:lang w:val="fr-FR"/>
        </w:rPr>
        <w:t xml:space="preserve"> Service </w:t>
      </w:r>
      <w:proofErr w:type="spellStart"/>
      <w:r w:rsidRPr="00611E9A">
        <w:rPr>
          <w:lang w:val="fr-FR"/>
        </w:rPr>
        <w:t>Grid</w:t>
      </w:r>
      <w:proofErr w:type="spellEnd"/>
      <w:r w:rsidRPr="00611E9A">
        <w:rPr>
          <w:lang w:val="fr-FR"/>
        </w:rPr>
        <w:t xml:space="preserve">, qui comporte un système de composants logiciels modulaires, appelés </w:t>
      </w:r>
      <w:proofErr w:type="spellStart"/>
      <w:r w:rsidRPr="00611E9A">
        <w:rPr>
          <w:lang w:val="fr-FR"/>
        </w:rPr>
        <w:t>microservices</w:t>
      </w:r>
      <w:proofErr w:type="spellEnd"/>
      <w:r w:rsidRPr="00611E9A">
        <w:rPr>
          <w:lang w:val="fr-FR"/>
        </w:rPr>
        <w:t xml:space="preserve">. Ces </w:t>
      </w:r>
      <w:proofErr w:type="spellStart"/>
      <w:r w:rsidRPr="00611E9A">
        <w:rPr>
          <w:lang w:val="fr-FR"/>
        </w:rPr>
        <w:t>microservices</w:t>
      </w:r>
      <w:proofErr w:type="spellEnd"/>
      <w:r w:rsidRPr="00611E9A">
        <w:rPr>
          <w:lang w:val="fr-FR"/>
        </w:rPr>
        <w:t xml:space="preserve"> forment une application étendue et évolutive qui peut être adaptée individuellement. La distribution des composants permet une utilisation plus efficace des ressources matérielles. </w:t>
      </w:r>
      <w:proofErr w:type="spellStart"/>
      <w:proofErr w:type="gramStart"/>
      <w:r w:rsidRPr="00611E9A">
        <w:rPr>
          <w:lang w:val="fr-FR"/>
        </w:rPr>
        <w:t>zenon</w:t>
      </w:r>
      <w:proofErr w:type="spellEnd"/>
      <w:proofErr w:type="gramEnd"/>
      <w:r w:rsidRPr="00611E9A">
        <w:rPr>
          <w:lang w:val="fr-FR"/>
        </w:rPr>
        <w:t xml:space="preserve"> Service </w:t>
      </w:r>
      <w:proofErr w:type="spellStart"/>
      <w:r w:rsidRPr="00611E9A">
        <w:rPr>
          <w:lang w:val="fr-FR"/>
        </w:rPr>
        <w:t>Grid</w:t>
      </w:r>
      <w:proofErr w:type="spellEnd"/>
      <w:r w:rsidRPr="00611E9A">
        <w:rPr>
          <w:lang w:val="fr-FR"/>
        </w:rPr>
        <w:t xml:space="preserve"> convient parfaitement à une utilisation en tant que solution intégrée pour la surveillance des données dans des systèmes distribués, tels que le matériel utilisé dans le domaine des énergies renouvelables. Cette solution permet aux utilisateurs de transférer des données de façon continue depuis le niveau de bus de terrain vers le cloud. Les utilisateurs bénéficient ainsi d'une plus grande robustesse et du large éventail d’options de </w:t>
      </w:r>
      <w:proofErr w:type="spellStart"/>
      <w:r w:rsidRPr="00611E9A">
        <w:rPr>
          <w:lang w:val="fr-FR"/>
        </w:rPr>
        <w:t>zenon</w:t>
      </w:r>
      <w:proofErr w:type="spellEnd"/>
      <w:r w:rsidRPr="00611E9A">
        <w:rPr>
          <w:lang w:val="fr-FR"/>
        </w:rPr>
        <w:t xml:space="preserve"> pour la collecte et la gestion de données.</w:t>
      </w:r>
    </w:p>
    <w:p w:rsidR="00611E9A" w:rsidRPr="00611E9A" w:rsidRDefault="00611E9A" w:rsidP="00611E9A">
      <w:pPr>
        <w:pStyle w:val="06SubheadlinePR"/>
        <w:rPr>
          <w:lang w:val="fr-FR"/>
        </w:rPr>
      </w:pPr>
      <w:r w:rsidRPr="00611E9A">
        <w:rPr>
          <w:lang w:val="fr-FR"/>
        </w:rPr>
        <w:t>Disponibilité</w:t>
      </w:r>
    </w:p>
    <w:p w:rsidR="00611E9A" w:rsidRPr="00611E9A" w:rsidRDefault="00611E9A" w:rsidP="00611E9A">
      <w:pPr>
        <w:pStyle w:val="05BodyTextPR"/>
        <w:rPr>
          <w:lang w:val="fr-FR"/>
        </w:rPr>
      </w:pPr>
      <w:r w:rsidRPr="00611E9A">
        <w:rPr>
          <w:lang w:val="fr-FR"/>
        </w:rPr>
        <w:t xml:space="preserve">Les nouvelles versions logicielles pour </w:t>
      </w:r>
      <w:proofErr w:type="spellStart"/>
      <w:r w:rsidRPr="00611E9A">
        <w:rPr>
          <w:lang w:val="fr-FR"/>
        </w:rPr>
        <w:t>zenon</w:t>
      </w:r>
      <w:proofErr w:type="spellEnd"/>
      <w:r w:rsidRPr="00611E9A">
        <w:rPr>
          <w:lang w:val="fr-FR"/>
        </w:rPr>
        <w:t xml:space="preserve"> 8.20 et </w:t>
      </w:r>
      <w:proofErr w:type="spellStart"/>
      <w:r w:rsidRPr="00611E9A">
        <w:rPr>
          <w:lang w:val="fr-FR"/>
        </w:rPr>
        <w:t>zenon</w:t>
      </w:r>
      <w:proofErr w:type="spellEnd"/>
      <w:r w:rsidRPr="00611E9A">
        <w:rPr>
          <w:lang w:val="fr-FR"/>
        </w:rPr>
        <w:t xml:space="preserve"> Analyzer 3.40 sont disponibles </w:t>
      </w:r>
      <w:proofErr w:type="gramStart"/>
      <w:r w:rsidRPr="00611E9A">
        <w:rPr>
          <w:lang w:val="fr-FR"/>
        </w:rPr>
        <w:t>maintenant</w:t>
      </w:r>
      <w:proofErr w:type="gramEnd"/>
      <w:r w:rsidRPr="00611E9A">
        <w:rPr>
          <w:lang w:val="fr-FR"/>
        </w:rPr>
        <w:t xml:space="preserve">. Pour plus d'informations sur les nouveautés, cliquez sur le lien suivant : </w:t>
      </w:r>
      <w:hyperlink r:id="rId12" w:history="1">
        <w:r w:rsidRPr="00611E9A">
          <w:rPr>
            <w:rStyle w:val="Lienhypertexte"/>
            <w:lang w:val="fr-FR"/>
          </w:rPr>
          <w:t>http://www.copadata.com/current-version</w:t>
        </w:r>
      </w:hyperlink>
      <w:r w:rsidRPr="00611E9A">
        <w:rPr>
          <w:lang w:val="fr-FR"/>
        </w:rPr>
        <w:t xml:space="preserve"> </w:t>
      </w:r>
    </w:p>
    <w:p w:rsidR="00611E9A" w:rsidRPr="00611E9A" w:rsidRDefault="00611E9A" w:rsidP="00611E9A">
      <w:pPr>
        <w:pStyle w:val="08HLCaptionPR"/>
        <w:rPr>
          <w:lang w:val="fr-FR"/>
        </w:rPr>
      </w:pPr>
      <w:r w:rsidRPr="00611E9A">
        <w:rPr>
          <w:lang w:val="fr-FR"/>
        </w:rPr>
        <w:t>Légende :</w:t>
      </w:r>
    </w:p>
    <w:p w:rsidR="00611E9A" w:rsidRPr="00611E9A" w:rsidRDefault="00611E9A" w:rsidP="00611E9A">
      <w:pPr>
        <w:pStyle w:val="11BoilerplatePR"/>
        <w:rPr>
          <w:lang w:val="fr-FR"/>
        </w:rPr>
      </w:pPr>
      <w:r w:rsidRPr="00611E9A">
        <w:rPr>
          <w:b/>
          <w:bCs/>
          <w:i/>
          <w:iCs/>
          <w:lang w:val="fr-FR"/>
        </w:rPr>
        <w:t>Gerald Lochner COPA-DATA.jpg</w:t>
      </w:r>
      <w:r w:rsidRPr="00611E9A">
        <w:rPr>
          <w:b/>
          <w:bCs/>
          <w:i/>
          <w:iCs/>
          <w:lang w:val="fr-FR"/>
        </w:rPr>
        <w:br/>
      </w:r>
      <w:r w:rsidRPr="00611E9A">
        <w:rPr>
          <w:lang w:val="fr-FR"/>
        </w:rPr>
        <w:t xml:space="preserve">Gerald Lochner, Responsable Produits chez COPA-DATA : « Avec les Smart </w:t>
      </w:r>
      <w:proofErr w:type="spellStart"/>
      <w:r w:rsidRPr="00611E9A">
        <w:rPr>
          <w:lang w:val="fr-FR"/>
        </w:rPr>
        <w:t>Objects</w:t>
      </w:r>
      <w:proofErr w:type="spellEnd"/>
      <w:r w:rsidRPr="00611E9A">
        <w:rPr>
          <w:lang w:val="fr-FR"/>
        </w:rPr>
        <w:t xml:space="preserve"> intégré à </w:t>
      </w:r>
      <w:proofErr w:type="spellStart"/>
      <w:r w:rsidRPr="00611E9A">
        <w:rPr>
          <w:lang w:val="fr-FR"/>
        </w:rPr>
        <w:t>zenon</w:t>
      </w:r>
      <w:proofErr w:type="spellEnd"/>
      <w:r w:rsidRPr="00611E9A">
        <w:rPr>
          <w:lang w:val="fr-FR"/>
        </w:rPr>
        <w:t xml:space="preserve"> 8.20, nous avons créé un outil pour aider nos clients à réutiliser efficacement des éléments apparentés, dont des symboles, des variables et des fonctions. »</w:t>
      </w:r>
    </w:p>
    <w:p w:rsidR="00611E9A" w:rsidRPr="00611E9A" w:rsidRDefault="00611E9A" w:rsidP="00611E9A">
      <w:pPr>
        <w:pStyle w:val="11BoilerplatePR"/>
        <w:rPr>
          <w:lang w:val="fr-FR"/>
        </w:rPr>
      </w:pPr>
      <w:r w:rsidRPr="00611E9A">
        <w:rPr>
          <w:b/>
          <w:bCs/>
          <w:i/>
          <w:iCs/>
          <w:lang w:val="fr-FR"/>
        </w:rPr>
        <w:lastRenderedPageBreak/>
        <w:t>zenon_8_20_Smart_Object_Machine_Mockup.jpg</w:t>
      </w:r>
      <w:r w:rsidRPr="00611E9A">
        <w:rPr>
          <w:lang w:val="fr-FR"/>
        </w:rPr>
        <w:br/>
        <w:t xml:space="preserve">Nouveauté dans </w:t>
      </w:r>
      <w:proofErr w:type="spellStart"/>
      <w:r w:rsidRPr="00611E9A">
        <w:rPr>
          <w:lang w:val="fr-FR"/>
        </w:rPr>
        <w:t>zenon</w:t>
      </w:r>
      <w:proofErr w:type="spellEnd"/>
      <w:r w:rsidRPr="00611E9A">
        <w:rPr>
          <w:lang w:val="fr-FR"/>
        </w:rPr>
        <w:t xml:space="preserve"> 8.20 : les Smart </w:t>
      </w:r>
      <w:proofErr w:type="spellStart"/>
      <w:r w:rsidRPr="00611E9A">
        <w:rPr>
          <w:lang w:val="fr-FR"/>
        </w:rPr>
        <w:t>Objects</w:t>
      </w:r>
      <w:proofErr w:type="spellEnd"/>
      <w:r w:rsidRPr="00611E9A">
        <w:rPr>
          <w:lang w:val="fr-FR"/>
        </w:rPr>
        <w:t xml:space="preserve"> constituent l’étape logique pour continuer à simplifier l’ingénierie de projet complexe et améliorer l’évolutivité tout en conservant la fonctionnalité.</w:t>
      </w:r>
    </w:p>
    <w:p w:rsidR="00611E9A" w:rsidRDefault="00611E9A" w:rsidP="00611E9A">
      <w:pPr>
        <w:pStyle w:val="11BoilerplatePR"/>
        <w:rPr>
          <w:lang w:val="fr-FR"/>
        </w:rPr>
      </w:pPr>
      <w:r w:rsidRPr="00611E9A">
        <w:rPr>
          <w:b/>
          <w:bCs/>
          <w:i/>
          <w:iCs/>
          <w:lang w:val="fr-FR"/>
        </w:rPr>
        <w:t>zenon_service_grid_PR.jpg</w:t>
      </w:r>
      <w:r w:rsidRPr="00611E9A">
        <w:rPr>
          <w:lang w:val="fr-FR"/>
        </w:rPr>
        <w:br/>
        <w:t xml:space="preserve">Surveillance du matériel répartie géographiquement dans le domaine des énergies renouvelables avec </w:t>
      </w:r>
      <w:proofErr w:type="spellStart"/>
      <w:r w:rsidRPr="00611E9A">
        <w:rPr>
          <w:lang w:val="fr-FR"/>
        </w:rPr>
        <w:t>zenon</w:t>
      </w:r>
      <w:proofErr w:type="spellEnd"/>
      <w:r w:rsidRPr="00611E9A">
        <w:rPr>
          <w:lang w:val="fr-FR"/>
        </w:rPr>
        <w:t xml:space="preserve"> Service </w:t>
      </w:r>
      <w:proofErr w:type="spellStart"/>
      <w:r w:rsidRPr="00611E9A">
        <w:rPr>
          <w:lang w:val="fr-FR"/>
        </w:rPr>
        <w:t>Grid</w:t>
      </w:r>
      <w:proofErr w:type="spellEnd"/>
      <w:r w:rsidRPr="00611E9A">
        <w:rPr>
          <w:lang w:val="fr-FR"/>
        </w:rPr>
        <w:t>.</w:t>
      </w:r>
    </w:p>
    <w:p w:rsidR="00611E9A" w:rsidRDefault="00611E9A" w:rsidP="00611E9A">
      <w:pPr>
        <w:pStyle w:val="02KickerPR"/>
        <w:rPr>
          <w:rFonts w:ascii="Segoe UI Light" w:eastAsia="Calibri" w:hAnsi="Segoe UI Light"/>
          <w:sz w:val="20"/>
        </w:rPr>
      </w:pPr>
      <w:r>
        <w:br w:type="page"/>
      </w:r>
    </w:p>
    <w:p w:rsidR="00611E9A" w:rsidRPr="00611E9A" w:rsidRDefault="00611E9A" w:rsidP="00611E9A">
      <w:pPr>
        <w:pStyle w:val="10HLBoilerplatePR"/>
        <w:rPr>
          <w:lang w:val="fr-FR"/>
        </w:rPr>
      </w:pPr>
      <w:r w:rsidRPr="00611E9A">
        <w:rPr>
          <w:lang w:val="fr-FR"/>
        </w:rPr>
        <w:lastRenderedPageBreak/>
        <w:t>À propos de COPA-DATA</w:t>
      </w:r>
    </w:p>
    <w:p w:rsidR="00611E9A" w:rsidRPr="00611E9A" w:rsidRDefault="00611E9A" w:rsidP="00611E9A">
      <w:pPr>
        <w:pStyle w:val="11BoilerplatePR"/>
        <w:rPr>
          <w:lang w:val="fr-FR"/>
        </w:rPr>
      </w:pPr>
      <w:r w:rsidRPr="00611E9A">
        <w:rPr>
          <w:lang w:val="fr-FR"/>
        </w:rPr>
        <w:t xml:space="preserve">COPA-DATA est le concepteur de la plate-forme logicielle </w:t>
      </w:r>
      <w:proofErr w:type="spellStart"/>
      <w:r w:rsidRPr="00611E9A">
        <w:rPr>
          <w:lang w:val="fr-FR"/>
        </w:rPr>
        <w:t>zenon</w:t>
      </w:r>
      <w:proofErr w:type="spellEnd"/>
      <w:r w:rsidRPr="00611E9A">
        <w:rPr>
          <w:lang w:val="fr-FR"/>
        </w:rPr>
        <w:t xml:space="preserve">®, utilisée dans les secteurs de la manufacture et de l’énergie pour le contrôle, la surveillance et l’optimisation automatisés des machines, du matériel et des alimentations électriques. Fondée par Thomas </w:t>
      </w:r>
      <w:proofErr w:type="spellStart"/>
      <w:r w:rsidRPr="00611E9A">
        <w:rPr>
          <w:lang w:val="fr-FR"/>
        </w:rPr>
        <w:t>Punzenberger</w:t>
      </w:r>
      <w:proofErr w:type="spellEnd"/>
      <w:r w:rsidRPr="00611E9A">
        <w:rPr>
          <w:lang w:val="fr-FR"/>
        </w:rPr>
        <w:t xml:space="preserve"> en 1987 et basée à Salzbourg, en Autriche, cette entreprise familiale indépendante emploie environ 285 personnes à travers le monde. La distribution de logiciels à l’échelle internationale est rendue possible grâce aux onze filiales et aux nombreux distributeurs de l’entreprise. De plus, plus de 270 entreprises partenaires certifiées assurent une application efficace des logiciels pour les utilisateurs finaux dans les domaines de l’alimentation et des boissons, de l’énergie et des infrastructures, de l’automobile, et des produits pharmaceutiques. En 2019, COPA-DATA a réalisé un chiffre d’affaires de 51 millions d’euros.</w:t>
      </w:r>
    </w:p>
    <w:p w:rsidR="00611E9A" w:rsidRPr="00611E9A" w:rsidRDefault="00611E9A" w:rsidP="00611E9A">
      <w:pPr>
        <w:pStyle w:val="10HLBoilerplatePR"/>
        <w:rPr>
          <w:lang w:val="fr-FR"/>
        </w:rPr>
      </w:pPr>
      <w:r w:rsidRPr="00611E9A">
        <w:rPr>
          <w:lang w:val="fr-FR"/>
        </w:rPr>
        <w:t xml:space="preserve">À propos de </w:t>
      </w:r>
      <w:proofErr w:type="spellStart"/>
      <w:r w:rsidRPr="00611E9A">
        <w:rPr>
          <w:lang w:val="fr-FR"/>
        </w:rPr>
        <w:t>zenon</w:t>
      </w:r>
      <w:proofErr w:type="spellEnd"/>
    </w:p>
    <w:p w:rsidR="00611E9A" w:rsidRPr="00611E9A" w:rsidRDefault="00611E9A" w:rsidP="00611E9A">
      <w:pPr>
        <w:pStyle w:val="11BoilerplatePR"/>
        <w:rPr>
          <w:szCs w:val="20"/>
          <w:lang w:val="fr-FR"/>
        </w:rPr>
      </w:pPr>
      <w:proofErr w:type="spellStart"/>
      <w:proofErr w:type="gramStart"/>
      <w:r w:rsidRPr="00611E9A">
        <w:rPr>
          <w:lang w:val="fr-FR"/>
        </w:rPr>
        <w:t>zenon</w:t>
      </w:r>
      <w:proofErr w:type="spellEnd"/>
      <w:proofErr w:type="gramEnd"/>
      <w:r w:rsidRPr="00611E9A">
        <w:rPr>
          <w:lang w:val="fr-FR"/>
        </w:rPr>
        <w:t xml:space="preserve"> est une plate-forme logicielle développée par COPA-DATA pour les secteurs de la manufacture et de l’énergie. Les machines et le matériel sont contrôlés, surveillés et optimisés. La particularité de </w:t>
      </w:r>
      <w:proofErr w:type="spellStart"/>
      <w:r w:rsidRPr="00611E9A">
        <w:rPr>
          <w:lang w:val="fr-FR"/>
        </w:rPr>
        <w:t>zenon</w:t>
      </w:r>
      <w:proofErr w:type="spellEnd"/>
      <w:r w:rsidRPr="00611E9A">
        <w:rPr>
          <w:lang w:val="fr-FR"/>
        </w:rPr>
        <w:t xml:space="preserve"> est de permettre une communication ouverte et fiable sur des sites de production hétérogènes. Des interfaces ouvertes et plus de 300 pilotes et protocoles de communication natifs prennent en charge l’intégration horizontale et verticale. Cela permet une application continue de l’</w:t>
      </w:r>
      <w:proofErr w:type="spellStart"/>
      <w:r w:rsidRPr="00611E9A">
        <w:rPr>
          <w:lang w:val="fr-FR"/>
        </w:rPr>
        <w:t>IdO</w:t>
      </w:r>
      <w:proofErr w:type="spellEnd"/>
      <w:r w:rsidRPr="00611E9A">
        <w:rPr>
          <w:lang w:val="fr-FR"/>
        </w:rPr>
        <w:t xml:space="preserve"> industriel et de la Smart </w:t>
      </w:r>
      <w:proofErr w:type="spellStart"/>
      <w:r w:rsidRPr="00611E9A">
        <w:rPr>
          <w:lang w:val="fr-FR"/>
        </w:rPr>
        <w:t>Factory</w:t>
      </w:r>
      <w:proofErr w:type="spellEnd"/>
      <w:r w:rsidRPr="00611E9A">
        <w:rPr>
          <w:lang w:val="fr-FR"/>
        </w:rPr>
        <w:t xml:space="preserve">. Les projets réalisés avec </w:t>
      </w:r>
      <w:proofErr w:type="spellStart"/>
      <w:r w:rsidRPr="00611E9A">
        <w:rPr>
          <w:lang w:val="fr-FR"/>
        </w:rPr>
        <w:t>zenon</w:t>
      </w:r>
      <w:proofErr w:type="spellEnd"/>
      <w:r w:rsidRPr="00611E9A">
        <w:rPr>
          <w:lang w:val="fr-FR"/>
        </w:rPr>
        <w:t xml:space="preserve"> sont extrêmement évolutifs. </w:t>
      </w:r>
      <w:proofErr w:type="spellStart"/>
      <w:proofErr w:type="gramStart"/>
      <w:r w:rsidRPr="00611E9A">
        <w:rPr>
          <w:lang w:val="fr-FR"/>
        </w:rPr>
        <w:t>zenon</w:t>
      </w:r>
      <w:proofErr w:type="spellEnd"/>
      <w:proofErr w:type="gramEnd"/>
      <w:r w:rsidRPr="00611E9A">
        <w:rPr>
          <w:lang w:val="fr-FR"/>
        </w:rPr>
        <w:t xml:space="preserve"> est ergonomique, tant pour l’ingénieur que pour l’utilisateur final. L’environnement d’ingénierie est flexible et peut être utilisé pour un large éventail d’applications. Le principe de « paramètres de réglage plutôt que programmation » aide les ingénieurs à configurer des projets rapidement et sans erreurs. Des fonctions complexes pour des projets complets sont fournies prêtes à l’emploi pour des applications intuitives et robustes. Les utilisateurs peuvent ainsi contribuer à une flexibilité et une efficacité accrues grâce à </w:t>
      </w:r>
      <w:proofErr w:type="spellStart"/>
      <w:r w:rsidRPr="00611E9A">
        <w:rPr>
          <w:lang w:val="fr-FR"/>
        </w:rPr>
        <w:t>zenon</w:t>
      </w:r>
      <w:proofErr w:type="spellEnd"/>
      <w:r w:rsidRPr="00611E9A">
        <w:rPr>
          <w:lang w:val="fr-FR"/>
        </w:rPr>
        <w:t>.</w:t>
      </w:r>
    </w:p>
    <w:p w:rsidR="00292CF7" w:rsidRPr="00611E9A" w:rsidRDefault="00CF7194" w:rsidP="00611E9A">
      <w:pPr>
        <w:pStyle w:val="12HLContactPR"/>
        <w:rPr>
          <w:lang w:val="fr-FR"/>
        </w:rPr>
      </w:pPr>
      <w:r w:rsidRPr="00611E9A">
        <w:rPr>
          <w:lang w:val="fr-FR"/>
        </w:rPr>
        <w:t xml:space="preserve">Votre </w:t>
      </w:r>
      <w:r w:rsidR="00EE035D" w:rsidRPr="00611E9A">
        <w:rPr>
          <w:lang w:val="fr-FR"/>
        </w:rPr>
        <w:t>contact :</w:t>
      </w:r>
    </w:p>
    <w:p w:rsidR="005673ED" w:rsidRPr="00611E9A" w:rsidRDefault="005673ED" w:rsidP="005673ED">
      <w:pPr>
        <w:pStyle w:val="13ContactPR"/>
        <w:spacing w:after="0"/>
        <w:rPr>
          <w:lang w:val="fr-FR"/>
        </w:rPr>
      </w:pPr>
      <w:bookmarkStart w:id="0" w:name="_GoBack"/>
      <w:bookmarkEnd w:id="0"/>
      <w:r w:rsidRPr="00611E9A">
        <w:rPr>
          <w:lang w:val="fr-FR"/>
        </w:rPr>
        <w:t>Elsa Magalhaes</w:t>
      </w:r>
    </w:p>
    <w:p w:rsidR="005673ED" w:rsidRPr="00611E9A" w:rsidRDefault="005673ED" w:rsidP="005673ED">
      <w:pPr>
        <w:pStyle w:val="13ContactPR"/>
        <w:spacing w:after="0"/>
        <w:rPr>
          <w:lang w:val="fr-FR"/>
        </w:rPr>
      </w:pPr>
      <w:r w:rsidRPr="00611E9A">
        <w:rPr>
          <w:lang w:val="fr-FR"/>
        </w:rPr>
        <w:t xml:space="preserve">Marketing </w:t>
      </w:r>
      <w:r w:rsidR="001C2BC7" w:rsidRPr="00611E9A">
        <w:rPr>
          <w:lang w:val="fr-FR"/>
        </w:rPr>
        <w:t>Manager</w:t>
      </w:r>
    </w:p>
    <w:p w:rsidR="005673ED" w:rsidRPr="00611E9A" w:rsidRDefault="005673ED" w:rsidP="005673ED">
      <w:pPr>
        <w:pStyle w:val="13ContactPR"/>
        <w:spacing w:after="0"/>
        <w:rPr>
          <w:lang w:val="fr-FR"/>
        </w:rPr>
      </w:pPr>
      <w:r w:rsidRPr="00611E9A">
        <w:rPr>
          <w:lang w:val="fr-FR"/>
        </w:rPr>
        <w:t>+33 (0) 438 26 00 75</w:t>
      </w:r>
    </w:p>
    <w:p w:rsidR="005673ED" w:rsidRPr="00611E9A" w:rsidRDefault="00611E9A" w:rsidP="005673ED">
      <w:pPr>
        <w:pStyle w:val="13ContactPR"/>
        <w:rPr>
          <w:lang w:val="fr-FR"/>
        </w:rPr>
      </w:pPr>
      <w:hyperlink r:id="rId13" w:history="1">
        <w:r w:rsidR="005673ED" w:rsidRPr="00611E9A">
          <w:rPr>
            <w:rStyle w:val="Lienhypertexte"/>
            <w:lang w:val="fr-FR"/>
          </w:rPr>
          <w:t>elsa.magalhaes@copadata.com</w:t>
        </w:r>
      </w:hyperlink>
    </w:p>
    <w:p w:rsidR="005673ED" w:rsidRPr="00611E9A" w:rsidRDefault="005673ED" w:rsidP="005673ED">
      <w:pPr>
        <w:pStyle w:val="13ContactPR"/>
        <w:spacing w:after="0"/>
        <w:rPr>
          <w:lang w:val="fr-FR"/>
        </w:rPr>
      </w:pPr>
      <w:r w:rsidRPr="00611E9A">
        <w:rPr>
          <w:lang w:val="fr-FR"/>
        </w:rPr>
        <w:t>COPA-DATA France</w:t>
      </w:r>
    </w:p>
    <w:p w:rsidR="005673ED" w:rsidRPr="00611E9A" w:rsidRDefault="005673ED" w:rsidP="005673ED">
      <w:pPr>
        <w:pStyle w:val="13ContactPR"/>
        <w:spacing w:after="0"/>
        <w:rPr>
          <w:lang w:val="fr-FR"/>
        </w:rPr>
      </w:pPr>
      <w:r w:rsidRPr="00611E9A">
        <w:rPr>
          <w:lang w:val="fr-FR"/>
        </w:rPr>
        <w:t>Parc Sud Galaxie, Rue du Sextant</w:t>
      </w:r>
    </w:p>
    <w:p w:rsidR="005673ED" w:rsidRPr="00611E9A" w:rsidRDefault="00B12751" w:rsidP="005673ED">
      <w:pPr>
        <w:pStyle w:val="13ContactPR"/>
        <w:spacing w:after="0"/>
        <w:rPr>
          <w:lang w:val="fr-FR"/>
        </w:rPr>
      </w:pPr>
      <w:r w:rsidRPr="00611E9A">
        <w:rPr>
          <w:lang w:val="fr-FR"/>
        </w:rPr>
        <w:t>FR–</w:t>
      </w:r>
      <w:r w:rsidR="005673ED" w:rsidRPr="00611E9A">
        <w:rPr>
          <w:lang w:val="fr-FR"/>
        </w:rPr>
        <w:t xml:space="preserve">38130 Echirolles </w:t>
      </w:r>
    </w:p>
    <w:p w:rsidR="00452832" w:rsidRPr="00611E9A" w:rsidRDefault="00611E9A" w:rsidP="005673ED">
      <w:pPr>
        <w:pStyle w:val="13ContactPR"/>
        <w:rPr>
          <w:lang w:val="fr-FR"/>
        </w:rPr>
      </w:pPr>
      <w:hyperlink r:id="rId14" w:history="1">
        <w:r w:rsidR="005673ED" w:rsidRPr="00611E9A">
          <w:rPr>
            <w:rStyle w:val="Lienhypertexte"/>
            <w:lang w:val="fr-FR"/>
          </w:rPr>
          <w:t>www.copadata.com</w:t>
        </w:r>
      </w:hyperlink>
      <w:r w:rsidR="00452832" w:rsidRPr="00611E9A">
        <w:rPr>
          <w:lang w:val="fr-FR"/>
        </w:rPr>
        <w:t xml:space="preserve"> </w:t>
      </w:r>
    </w:p>
    <w:p w:rsidR="00DD6AD9" w:rsidRPr="00611E9A" w:rsidRDefault="0053169D" w:rsidP="00BA38BD">
      <w:pPr>
        <w:pStyle w:val="13ContactPR"/>
        <w:rPr>
          <w:lang w:val="fr-FR"/>
        </w:rPr>
      </w:pPr>
      <w:r w:rsidRPr="00611E9A">
        <w:rPr>
          <w:noProof/>
          <w:lang w:val="fr-FR" w:eastAsia="fr-FR"/>
        </w:rPr>
        <w:drawing>
          <wp:anchor distT="0" distB="0" distL="114300" distR="114300" simplePos="0" relativeHeight="251657216" behindDoc="1" locked="0" layoutInCell="1" allowOverlap="1" wp14:anchorId="19A3A813" wp14:editId="019ABA6D">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E9A">
        <w:rPr>
          <w:noProof/>
          <w:lang w:val="fr-FR" w:eastAsia="fr-FR"/>
        </w:rPr>
        <w:drawing>
          <wp:anchor distT="0" distB="0" distL="114300" distR="114300" simplePos="0" relativeHeight="251643904" behindDoc="1" locked="0" layoutInCell="1" allowOverlap="1" wp14:anchorId="0C776EBF" wp14:editId="6EA27650">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E9A">
        <w:rPr>
          <w:noProof/>
          <w:lang w:val="fr-FR" w:eastAsia="fr-FR"/>
        </w:rPr>
        <w:drawing>
          <wp:anchor distT="0" distB="0" distL="114300" distR="114300" simplePos="0" relativeHeight="251680768" behindDoc="1" locked="0" layoutInCell="1" allowOverlap="1" wp14:anchorId="7F073B68" wp14:editId="11E46245">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611E9A">
        <w:rPr>
          <w:noProof/>
          <w:lang w:val="fr-FR" w:eastAsia="fr-FR"/>
        </w:rPr>
        <w:drawing>
          <wp:anchor distT="0" distB="0" distL="114300" distR="114300" simplePos="0" relativeHeight="251635712" behindDoc="1" locked="0" layoutInCell="1" allowOverlap="1" wp14:anchorId="7C303A1B" wp14:editId="4478F92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611E9A"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9A" w:rsidRDefault="00611E9A" w:rsidP="00993CE6">
      <w:pPr>
        <w:spacing w:after="0" w:line="240" w:lineRule="auto"/>
      </w:pPr>
      <w:r>
        <w:separator/>
      </w:r>
    </w:p>
  </w:endnote>
  <w:endnote w:type="continuationSeparator" w:id="0">
    <w:p w:rsidR="00611E9A" w:rsidRDefault="00611E9A"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Numrodepage"/>
        <w:sz w:val="28"/>
        <w:szCs w:val="28"/>
      </w:rPr>
    </w:pPr>
    <w:r>
      <w:rPr>
        <w:noProof/>
        <w:lang w:val="fr-FR" w:eastAsia="fr-FR"/>
      </w:rPr>
      <w:drawing>
        <wp:anchor distT="0" distB="0" distL="114300" distR="114300" simplePos="0" relativeHeight="251669504" behindDoc="0" locked="0" layoutInCell="1" allowOverlap="1" wp14:anchorId="02F183A9" wp14:editId="0654927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fr-FR" w:eastAsia="fr-FR"/>
      </w:rPr>
      <mc:AlternateContent>
        <mc:Choice Requires="wps">
          <w:drawing>
            <wp:anchor distT="0" distB="0" distL="114300" distR="114300" simplePos="0" relativeHeight="251660288" behindDoc="1" locked="0" layoutInCell="1" allowOverlap="1" wp14:anchorId="75845957" wp14:editId="71645B93">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1EEF"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val="fr-FR" w:eastAsia="fr-FR"/>
      </w:rPr>
      <mc:AlternateContent>
        <mc:Choice Requires="wps">
          <w:drawing>
            <wp:anchor distT="0" distB="0" distL="114300" distR="114300" simplePos="0" relativeHeight="251663360" behindDoc="1" locked="0" layoutInCell="1" allowOverlap="1" wp14:anchorId="321A0692" wp14:editId="2B7AE5BC">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80C90"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Numrodepage"/>
        <w:sz w:val="28"/>
        <w:szCs w:val="28"/>
      </w:rPr>
      <w:fldChar w:fldCharType="begin"/>
    </w:r>
    <w:r w:rsidR="00475035" w:rsidRPr="00207D63">
      <w:rPr>
        <w:rStyle w:val="Numrodepage"/>
        <w:sz w:val="28"/>
        <w:szCs w:val="28"/>
      </w:rPr>
      <w:instrText xml:space="preserve"> PAGE </w:instrText>
    </w:r>
    <w:r w:rsidR="00475035" w:rsidRPr="00207D63">
      <w:rPr>
        <w:rStyle w:val="Numrodepage"/>
        <w:sz w:val="28"/>
        <w:szCs w:val="28"/>
      </w:rPr>
      <w:fldChar w:fldCharType="separate"/>
    </w:r>
    <w:r w:rsidR="00611E9A">
      <w:rPr>
        <w:rStyle w:val="Numrodepage"/>
        <w:noProof/>
        <w:sz w:val="28"/>
        <w:szCs w:val="28"/>
      </w:rPr>
      <w:t>5</w:t>
    </w:r>
    <w:r w:rsidR="00475035" w:rsidRPr="00207D63">
      <w:rPr>
        <w:rStyle w:val="Numrodepage"/>
        <w:sz w:val="28"/>
        <w:szCs w:val="28"/>
      </w:rPr>
      <w:fldChar w:fldCharType="end"/>
    </w:r>
  </w:p>
  <w:p w:rsidR="00475035" w:rsidRDefault="004750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Numrodepage"/>
        <w:sz w:val="28"/>
        <w:szCs w:val="28"/>
      </w:rPr>
    </w:pPr>
    <w:r>
      <w:rPr>
        <w:noProof/>
        <w:lang w:val="fr-FR" w:eastAsia="fr-FR"/>
      </w:rPr>
      <w:drawing>
        <wp:anchor distT="0" distB="0" distL="114300" distR="114300" simplePos="0" relativeHeight="251666432" behindDoc="0" locked="0" layoutInCell="1" allowOverlap="1" wp14:anchorId="6A51CF3C" wp14:editId="5F880FB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0048" behindDoc="1" locked="0" layoutInCell="1" allowOverlap="1" wp14:anchorId="01D05819" wp14:editId="30D05E6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B7D4"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val="fr-FR" w:eastAsia="fr-FR"/>
      </w:rPr>
      <mc:AlternateContent>
        <mc:Choice Requires="wps">
          <w:drawing>
            <wp:anchor distT="0" distB="0" distL="114300" distR="114300" simplePos="0" relativeHeight="251653120" behindDoc="1" locked="0" layoutInCell="1" allowOverlap="1" wp14:anchorId="44C31693" wp14:editId="0B45DED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36E1"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Numrodepage"/>
        <w:sz w:val="28"/>
        <w:szCs w:val="28"/>
      </w:rPr>
      <w:fldChar w:fldCharType="begin"/>
    </w:r>
    <w:r w:rsidRPr="00207D63">
      <w:rPr>
        <w:rStyle w:val="Numrodepage"/>
        <w:sz w:val="28"/>
        <w:szCs w:val="28"/>
      </w:rPr>
      <w:instrText xml:space="preserve"> PAGE </w:instrText>
    </w:r>
    <w:r w:rsidRPr="00207D63">
      <w:rPr>
        <w:rStyle w:val="Numrodepage"/>
        <w:sz w:val="28"/>
        <w:szCs w:val="28"/>
      </w:rPr>
      <w:fldChar w:fldCharType="separate"/>
    </w:r>
    <w:r w:rsidR="00611E9A">
      <w:rPr>
        <w:rStyle w:val="Numrodepage"/>
        <w:noProof/>
        <w:sz w:val="28"/>
        <w:szCs w:val="28"/>
      </w:rPr>
      <w:t>1</w:t>
    </w:r>
    <w:r w:rsidRPr="00207D63">
      <w:rPr>
        <w:rStyle w:val="Numrodepage"/>
        <w:sz w:val="28"/>
        <w:szCs w:val="28"/>
      </w:rPr>
      <w:fldChar w:fldCharType="end"/>
    </w:r>
  </w:p>
  <w:p w:rsidR="00475035" w:rsidRDefault="004750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9A" w:rsidRDefault="00611E9A" w:rsidP="00993CE6">
      <w:pPr>
        <w:spacing w:after="0" w:line="240" w:lineRule="auto"/>
      </w:pPr>
      <w:r>
        <w:separator/>
      </w:r>
    </w:p>
  </w:footnote>
  <w:footnote w:type="continuationSeparator" w:id="0">
    <w:p w:rsidR="00611E9A" w:rsidRDefault="00611E9A"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fr-FR" w:eastAsia="fr-FR"/>
      </w:rPr>
      <w:drawing>
        <wp:anchor distT="0" distB="0" distL="114300" distR="114300" simplePos="0" relativeHeight="251646976" behindDoc="1" locked="0" layoutInCell="1" allowOverlap="1" wp14:anchorId="57ABACEA" wp14:editId="0CC0E88C">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p w:rsidR="00475035" w:rsidRDefault="003017E7">
    <w:r w:rsidRPr="002E683B">
      <w:rPr>
        <w:noProof/>
        <w:lang w:val="fr-FR" w:eastAsia="fr-FR"/>
      </w:rPr>
      <w:drawing>
        <wp:anchor distT="0" distB="0" distL="114300" distR="114300" simplePos="0" relativeHeight="251674624" behindDoc="1" locked="0" layoutInCell="1" allowOverlap="1" wp14:anchorId="24CC16D8" wp14:editId="07B8E3AE">
          <wp:simplePos x="0" y="0"/>
          <wp:positionH relativeFrom="column">
            <wp:posOffset>4525010</wp:posOffset>
          </wp:positionH>
          <wp:positionV relativeFrom="paragraph">
            <wp:posOffset>8890</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2615" w:rsidRPr="00CA2CC4" w:rsidRDefault="00CA2CC4">
    <w:pPr>
      <w:rPr>
        <w:rFonts w:ascii="Calibri" w:hAnsi="Calibri" w:cs="Times New Roman"/>
        <w:lang w:val="fr-FR" w:eastAsia="de-AT"/>
      </w:rPr>
    </w:pPr>
    <w:r>
      <w:rPr>
        <w:rFonts w:ascii="Calibri" w:hAnsi="Calibri" w:cs="Times New Roman"/>
        <w:noProof/>
        <w:lang w:val="fr-FR" w:eastAsia="fr-FR"/>
      </w:rPr>
      <w:drawing>
        <wp:inline distT="0" distB="0" distL="0" distR="0" wp14:anchorId="2871677B" wp14:editId="7C7495B3">
          <wp:extent cx="4765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sier-de-Presse.jpg"/>
                  <pic:cNvPicPr/>
                </pic:nvPicPr>
                <pic:blipFill rotWithShape="1">
                  <a:blip r:embed="rId2">
                    <a:extLst>
                      <a:ext uri="{28A0092B-C50C-407E-A947-70E740481C1C}">
                        <a14:useLocalDpi xmlns:a14="http://schemas.microsoft.com/office/drawing/2010/main" val="0"/>
                      </a:ext>
                    </a:extLst>
                  </a:blip>
                  <a:srcRect l="11606" t="35507" r="23063" b="3229"/>
                  <a:stretch/>
                </pic:blipFill>
                <pic:spPr bwMode="auto">
                  <a:xfrm>
                    <a:off x="0" y="0"/>
                    <a:ext cx="4804879" cy="10755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de-AT"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9A"/>
    <w:rsid w:val="00005D77"/>
    <w:rsid w:val="00011983"/>
    <w:rsid w:val="00012153"/>
    <w:rsid w:val="00020E71"/>
    <w:rsid w:val="00021B90"/>
    <w:rsid w:val="00035BD1"/>
    <w:rsid w:val="000426E6"/>
    <w:rsid w:val="00051924"/>
    <w:rsid w:val="00056D3D"/>
    <w:rsid w:val="000751BD"/>
    <w:rsid w:val="000A06BD"/>
    <w:rsid w:val="000B2CE7"/>
    <w:rsid w:val="000C00CA"/>
    <w:rsid w:val="000D55AE"/>
    <w:rsid w:val="000D6572"/>
    <w:rsid w:val="000F2CB3"/>
    <w:rsid w:val="000F5242"/>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2BC7"/>
    <w:rsid w:val="001C3D05"/>
    <w:rsid w:val="001E6AA6"/>
    <w:rsid w:val="00207D63"/>
    <w:rsid w:val="002226BD"/>
    <w:rsid w:val="00243E43"/>
    <w:rsid w:val="002706C7"/>
    <w:rsid w:val="00273F06"/>
    <w:rsid w:val="00280C94"/>
    <w:rsid w:val="002810ED"/>
    <w:rsid w:val="00284601"/>
    <w:rsid w:val="002918CF"/>
    <w:rsid w:val="00292CF7"/>
    <w:rsid w:val="00296A77"/>
    <w:rsid w:val="002A114D"/>
    <w:rsid w:val="002A4296"/>
    <w:rsid w:val="002B3515"/>
    <w:rsid w:val="002B4B54"/>
    <w:rsid w:val="002D3618"/>
    <w:rsid w:val="002E683B"/>
    <w:rsid w:val="002F1628"/>
    <w:rsid w:val="002F68FC"/>
    <w:rsid w:val="003017E7"/>
    <w:rsid w:val="00321B09"/>
    <w:rsid w:val="00333E10"/>
    <w:rsid w:val="00335508"/>
    <w:rsid w:val="00335FE7"/>
    <w:rsid w:val="0034444A"/>
    <w:rsid w:val="0035310B"/>
    <w:rsid w:val="00354395"/>
    <w:rsid w:val="0036629C"/>
    <w:rsid w:val="00380390"/>
    <w:rsid w:val="003B3DB2"/>
    <w:rsid w:val="003C331D"/>
    <w:rsid w:val="00411A85"/>
    <w:rsid w:val="00426439"/>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4F4E82"/>
    <w:rsid w:val="0053169D"/>
    <w:rsid w:val="00537D6D"/>
    <w:rsid w:val="00562B6F"/>
    <w:rsid w:val="005673ED"/>
    <w:rsid w:val="00571449"/>
    <w:rsid w:val="005B18A2"/>
    <w:rsid w:val="005D6279"/>
    <w:rsid w:val="005E4D8C"/>
    <w:rsid w:val="005F074D"/>
    <w:rsid w:val="0060099C"/>
    <w:rsid w:val="00600D74"/>
    <w:rsid w:val="006113ED"/>
    <w:rsid w:val="00611E9A"/>
    <w:rsid w:val="0063728C"/>
    <w:rsid w:val="0064198B"/>
    <w:rsid w:val="00654A9D"/>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734EF"/>
    <w:rsid w:val="007766DD"/>
    <w:rsid w:val="0079464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B7646"/>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B77CA"/>
    <w:rsid w:val="00AC7BF4"/>
    <w:rsid w:val="00AE0C9D"/>
    <w:rsid w:val="00AE2343"/>
    <w:rsid w:val="00AF5D7D"/>
    <w:rsid w:val="00B05637"/>
    <w:rsid w:val="00B06E2B"/>
    <w:rsid w:val="00B12751"/>
    <w:rsid w:val="00B12BCA"/>
    <w:rsid w:val="00B40A03"/>
    <w:rsid w:val="00B44A5C"/>
    <w:rsid w:val="00B45434"/>
    <w:rsid w:val="00B619BB"/>
    <w:rsid w:val="00B81C66"/>
    <w:rsid w:val="00BA1F11"/>
    <w:rsid w:val="00BA38BD"/>
    <w:rsid w:val="00BD3B51"/>
    <w:rsid w:val="00BD3D82"/>
    <w:rsid w:val="00BE706E"/>
    <w:rsid w:val="00C16C41"/>
    <w:rsid w:val="00C173A8"/>
    <w:rsid w:val="00C30F4D"/>
    <w:rsid w:val="00C31046"/>
    <w:rsid w:val="00C3647C"/>
    <w:rsid w:val="00C609FB"/>
    <w:rsid w:val="00CA0E69"/>
    <w:rsid w:val="00CA2CC4"/>
    <w:rsid w:val="00CA56BB"/>
    <w:rsid w:val="00CC4EBD"/>
    <w:rsid w:val="00CD3FD6"/>
    <w:rsid w:val="00CE5B63"/>
    <w:rsid w:val="00CF2CB6"/>
    <w:rsid w:val="00CF6E6E"/>
    <w:rsid w:val="00CF7194"/>
    <w:rsid w:val="00D12615"/>
    <w:rsid w:val="00D21AB7"/>
    <w:rsid w:val="00D23F77"/>
    <w:rsid w:val="00D52DC9"/>
    <w:rsid w:val="00D56489"/>
    <w:rsid w:val="00D73D5B"/>
    <w:rsid w:val="00D7527F"/>
    <w:rsid w:val="00D82209"/>
    <w:rsid w:val="00D822C1"/>
    <w:rsid w:val="00D841C7"/>
    <w:rsid w:val="00D950CF"/>
    <w:rsid w:val="00DA088E"/>
    <w:rsid w:val="00DA0FAF"/>
    <w:rsid w:val="00DA469E"/>
    <w:rsid w:val="00DB5F35"/>
    <w:rsid w:val="00DB7967"/>
    <w:rsid w:val="00DC23C5"/>
    <w:rsid w:val="00DC60F3"/>
    <w:rsid w:val="00DD6AD9"/>
    <w:rsid w:val="00DE442E"/>
    <w:rsid w:val="00DE5C8B"/>
    <w:rsid w:val="00E00A82"/>
    <w:rsid w:val="00E01DA9"/>
    <w:rsid w:val="00E03F71"/>
    <w:rsid w:val="00E07ABB"/>
    <w:rsid w:val="00E10A89"/>
    <w:rsid w:val="00E11885"/>
    <w:rsid w:val="00E166B0"/>
    <w:rsid w:val="00E17E80"/>
    <w:rsid w:val="00E22B15"/>
    <w:rsid w:val="00E35821"/>
    <w:rsid w:val="00E413E1"/>
    <w:rsid w:val="00E44B3D"/>
    <w:rsid w:val="00E4535B"/>
    <w:rsid w:val="00E4590A"/>
    <w:rsid w:val="00E60E05"/>
    <w:rsid w:val="00E6194D"/>
    <w:rsid w:val="00E64E64"/>
    <w:rsid w:val="00E65EB5"/>
    <w:rsid w:val="00E83419"/>
    <w:rsid w:val="00E85E59"/>
    <w:rsid w:val="00E95308"/>
    <w:rsid w:val="00EB4E86"/>
    <w:rsid w:val="00ED533D"/>
    <w:rsid w:val="00EE035D"/>
    <w:rsid w:val="00EE1B44"/>
    <w:rsid w:val="00EF11FC"/>
    <w:rsid w:val="00F02662"/>
    <w:rsid w:val="00F20F6C"/>
    <w:rsid w:val="00F3151D"/>
    <w:rsid w:val="00F316AB"/>
    <w:rsid w:val="00F46AC5"/>
    <w:rsid w:val="00F50F67"/>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38919"/>
  <w15:docId w15:val="{71F90164-BF98-49A0-BC79-F39182C5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Titre1">
    <w:name w:val="heading 1"/>
    <w:aliases w:val="Subheadline"/>
    <w:basedOn w:val="Normal"/>
    <w:next w:val="Normal"/>
    <w:link w:val="Titre1C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re2">
    <w:name w:val="heading 2"/>
    <w:basedOn w:val="Normal"/>
    <w:next w:val="Normal"/>
    <w:link w:val="Titre2C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4395"/>
    <w:pPr>
      <w:tabs>
        <w:tab w:val="center" w:pos="4536"/>
        <w:tab w:val="right" w:pos="9072"/>
      </w:tabs>
      <w:spacing w:after="0" w:line="240" w:lineRule="auto"/>
    </w:pPr>
  </w:style>
  <w:style w:type="character" w:customStyle="1" w:styleId="En-tteCar">
    <w:name w:val="En-tête Car"/>
    <w:basedOn w:val="Policepardfaut"/>
    <w:link w:val="En-tte"/>
    <w:rsid w:val="00354395"/>
    <w:rPr>
      <w:sz w:val="22"/>
      <w:szCs w:val="22"/>
      <w:lang w:eastAsia="en-US"/>
    </w:rPr>
  </w:style>
  <w:style w:type="paragraph" w:styleId="Pieddepage">
    <w:name w:val="footer"/>
    <w:basedOn w:val="Normal"/>
    <w:link w:val="PieddepageCar"/>
    <w:uiPriority w:val="99"/>
    <w:unhideWhenUsed/>
    <w:rsid w:val="00993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CE6"/>
  </w:style>
  <w:style w:type="paragraph" w:styleId="Textedebulles">
    <w:name w:val="Balloon Text"/>
    <w:basedOn w:val="Normal"/>
    <w:link w:val="TextedebullesCar"/>
    <w:uiPriority w:val="99"/>
    <w:semiHidden/>
    <w:unhideWhenUsed/>
    <w:rsid w:val="00993C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CE6"/>
    <w:rPr>
      <w:rFonts w:ascii="Tahoma" w:hAnsi="Tahoma" w:cs="Tahoma"/>
      <w:sz w:val="16"/>
      <w:szCs w:val="16"/>
    </w:rPr>
  </w:style>
  <w:style w:type="paragraph" w:styleId="Sansinterligne">
    <w:name w:val="No Spacing"/>
    <w:uiPriority w:val="1"/>
    <w:rsid w:val="00DE442E"/>
    <w:rPr>
      <w:sz w:val="22"/>
      <w:szCs w:val="22"/>
      <w:lang w:eastAsia="en-US"/>
    </w:rPr>
  </w:style>
  <w:style w:type="character" w:customStyle="1" w:styleId="Titre1Car">
    <w:name w:val="Titre 1 Car"/>
    <w:aliases w:val="Subheadline Car"/>
    <w:basedOn w:val="Policepardfaut"/>
    <w:link w:val="Titre1"/>
    <w:rsid w:val="00051924"/>
    <w:rPr>
      <w:rFonts w:ascii="Arial" w:eastAsia="Times New Roman" w:hAnsi="Arial"/>
      <w:b/>
      <w:spacing w:val="-8"/>
      <w:sz w:val="32"/>
      <w:lang w:val="en-US" w:eastAsia="de-DE"/>
    </w:rPr>
  </w:style>
  <w:style w:type="character" w:customStyle="1" w:styleId="Titre2Car">
    <w:name w:val="Titre 2 Car"/>
    <w:basedOn w:val="Policepardfaut"/>
    <w:link w:val="Titre2"/>
    <w:uiPriority w:val="9"/>
    <w:semiHidden/>
    <w:rsid w:val="00CE5B63"/>
    <w:rPr>
      <w:rFonts w:ascii="Cambria" w:eastAsia="Times New Roman" w:hAnsi="Cambria" w:cs="Times New Roman"/>
      <w:b/>
      <w:bCs/>
      <w:color w:val="4F81BD"/>
      <w:sz w:val="26"/>
      <w:szCs w:val="26"/>
    </w:rPr>
  </w:style>
  <w:style w:type="paragraph" w:styleId="Titre">
    <w:name w:val="Title"/>
    <w:aliases w:val="Lead PR"/>
    <w:next w:val="05BodyTextPR"/>
    <w:link w:val="TitreC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C00CA"/>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C00CA"/>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Sansinterligne"/>
    <w:rsid w:val="00F66518"/>
    <w:rPr>
      <w:rFonts w:ascii="Arial" w:hAnsi="Arial" w:cs="Arial"/>
      <w:color w:val="FFFFFF"/>
      <w:sz w:val="20"/>
      <w:szCs w:val="20"/>
      <w:lang w:val="it-IT"/>
    </w:rPr>
  </w:style>
  <w:style w:type="character" w:styleId="Numrodepage">
    <w:name w:val="page number"/>
    <w:basedOn w:val="Policepardfaut"/>
    <w:semiHidden/>
    <w:rsid w:val="00F66518"/>
    <w:rPr>
      <w:rFonts w:ascii="Times New Roman" w:hAnsi="Times New Roman"/>
      <w:b/>
      <w:color w:val="FFFFFF"/>
      <w:spacing w:val="0"/>
      <w:sz w:val="24"/>
    </w:rPr>
  </w:style>
  <w:style w:type="table" w:styleId="Grilledutableau">
    <w:name w:val="Table Grid"/>
    <w:basedOn w:val="Tableau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au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3">
    <w:name w:val="Light Shading Accent 3"/>
    <w:basedOn w:val="Tableau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reCar">
    <w:name w:val="Titre Car"/>
    <w:aliases w:val="Lead PR Car"/>
    <w:basedOn w:val="Policepardfaut"/>
    <w:link w:val="Titre"/>
    <w:uiPriority w:val="10"/>
    <w:rsid w:val="001825B7"/>
    <w:rPr>
      <w:rFonts w:ascii="Arial" w:eastAsiaTheme="majorEastAsia" w:hAnsi="Arial" w:cstheme="majorBidi"/>
      <w:i/>
      <w:spacing w:val="-10"/>
      <w:kern w:val="28"/>
      <w:sz w:val="22"/>
      <w:szCs w:val="56"/>
      <w:lang w:eastAsia="en-US"/>
    </w:rPr>
  </w:style>
  <w:style w:type="paragraph" w:styleId="Rvision">
    <w:name w:val="Revision"/>
    <w:hidden/>
    <w:uiPriority w:val="99"/>
    <w:semiHidden/>
    <w:rsid w:val="00380390"/>
    <w:rPr>
      <w:sz w:val="22"/>
      <w:szCs w:val="22"/>
      <w:lang w:eastAsia="en-US"/>
    </w:rPr>
  </w:style>
  <w:style w:type="character" w:styleId="Marquedecommentaire">
    <w:name w:val="annotation reference"/>
    <w:basedOn w:val="Policepardfaut"/>
    <w:semiHidden/>
    <w:rsid w:val="00380390"/>
    <w:rPr>
      <w:sz w:val="16"/>
      <w:szCs w:val="16"/>
    </w:rPr>
  </w:style>
  <w:style w:type="paragraph" w:styleId="Commentaire">
    <w:name w:val="annotation text"/>
    <w:basedOn w:val="Normal"/>
    <w:link w:val="CommentaireCar"/>
    <w:semiHidden/>
    <w:rsid w:val="00380390"/>
    <w:rPr>
      <w:sz w:val="20"/>
      <w:szCs w:val="20"/>
    </w:rPr>
  </w:style>
  <w:style w:type="character" w:customStyle="1" w:styleId="CommentaireCar">
    <w:name w:val="Commentaire Car"/>
    <w:basedOn w:val="Policepardfaut"/>
    <w:link w:val="Commentaire"/>
    <w:semiHidden/>
    <w:rsid w:val="00380390"/>
    <w:rPr>
      <w:rFonts w:ascii="Calibri" w:eastAsia="Calibri" w:hAnsi="Calibri" w:cs="Times New Roman"/>
      <w:sz w:val="20"/>
      <w:szCs w:val="20"/>
    </w:rPr>
  </w:style>
  <w:style w:type="paragraph" w:customStyle="1" w:styleId="03HeadlinePR">
    <w:name w:val="03 Headline PR"/>
    <w:link w:val="03HeadlinePRChar"/>
    <w:qFormat/>
    <w:rsid w:val="000C00CA"/>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Policepardfau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C00CA"/>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Lienhypertexte">
    <w:name w:val="Hyperlink"/>
    <w:basedOn w:val="Policepardfaut"/>
    <w:uiPriority w:val="99"/>
    <w:unhideWhenUsed/>
    <w:rsid w:val="00E413E1"/>
    <w:rPr>
      <w:color w:val="0000FF"/>
      <w:u w:val="single"/>
    </w:rPr>
  </w:style>
  <w:style w:type="character" w:customStyle="1" w:styleId="01Location-DatePRChar">
    <w:name w:val="01 Location-Date PR Char"/>
    <w:basedOn w:val="DateCar"/>
    <w:link w:val="01Location-DatePR"/>
    <w:rsid w:val="000C00CA"/>
    <w:rPr>
      <w:rFonts w:ascii="Segoe UI Light" w:eastAsiaTheme="minorHAnsi" w:hAnsi="Segoe UI Light" w:cstheme="minorBidi"/>
      <w:sz w:val="22"/>
      <w:szCs w:val="22"/>
      <w:lang w:val="en-US" w:eastAsia="en-US"/>
    </w:rPr>
  </w:style>
  <w:style w:type="paragraph" w:styleId="Date">
    <w:name w:val="Date"/>
    <w:basedOn w:val="Normal"/>
    <w:next w:val="Normal"/>
    <w:link w:val="DateCar"/>
    <w:uiPriority w:val="99"/>
    <w:semiHidden/>
    <w:unhideWhenUsed/>
    <w:rsid w:val="00333E10"/>
  </w:style>
  <w:style w:type="character" w:customStyle="1" w:styleId="DateCar">
    <w:name w:val="Date Car"/>
    <w:basedOn w:val="Policepardfaut"/>
    <w:link w:val="Date"/>
    <w:uiPriority w:val="99"/>
    <w:semiHidden/>
    <w:rsid w:val="00333E10"/>
    <w:rPr>
      <w:sz w:val="22"/>
      <w:szCs w:val="22"/>
      <w:lang w:eastAsia="en-US"/>
    </w:rPr>
  </w:style>
  <w:style w:type="character" w:customStyle="1" w:styleId="02KickerPRChar">
    <w:name w:val="02 Kicker PR Char"/>
    <w:basedOn w:val="Policepardfaut"/>
    <w:link w:val="02KickerPR"/>
    <w:rsid w:val="000C00CA"/>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C00CA"/>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C00CA"/>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Policepardfaut"/>
    <w:link w:val="05BodyTextPR"/>
    <w:rsid w:val="000C00CA"/>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C00CA"/>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Policepardfaut"/>
    <w:link w:val="04LeadTextPR"/>
    <w:rsid w:val="000C00CA"/>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C00CA"/>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Policepardfaut"/>
    <w:link w:val="06SubheadlinePR"/>
    <w:rsid w:val="000C00CA"/>
    <w:rPr>
      <w:rFonts w:ascii="Segoe UI Semibold" w:eastAsia="Times New Roman" w:hAnsi="Segoe UI Semibold"/>
      <w:sz w:val="28"/>
      <w:lang w:val="en-US" w:eastAsia="de-DE"/>
    </w:rPr>
  </w:style>
  <w:style w:type="paragraph" w:customStyle="1" w:styleId="13ContactPR">
    <w:name w:val="13 Contact PR"/>
    <w:link w:val="13ContactPRChar"/>
    <w:qFormat/>
    <w:rsid w:val="000C00CA"/>
    <w:pPr>
      <w:spacing w:after="120" w:line="276" w:lineRule="auto"/>
    </w:pPr>
    <w:rPr>
      <w:rFonts w:ascii="Segoe UI Light" w:eastAsia="Times New Roman" w:hAnsi="Segoe UI Light"/>
      <w:sz w:val="22"/>
      <w:lang w:val="en-US" w:eastAsia="de-DE"/>
    </w:rPr>
  </w:style>
  <w:style w:type="character" w:customStyle="1" w:styleId="08HLCaptionPRChar">
    <w:name w:val="08 HL Caption PR Char"/>
    <w:basedOn w:val="Policepardfaut"/>
    <w:link w:val="08HLCaptionPR"/>
    <w:rsid w:val="000C00CA"/>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Policepardfaut"/>
    <w:link w:val="13ContactPR"/>
    <w:rsid w:val="000C00CA"/>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C00CA"/>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C00CA"/>
    <w:pPr>
      <w:spacing w:after="360" w:line="276" w:lineRule="auto"/>
    </w:pPr>
    <w:rPr>
      <w:rFonts w:ascii="Segoe UI Light" w:hAnsi="Segoe UI Light"/>
      <w:szCs w:val="22"/>
      <w:lang w:eastAsia="en-US"/>
    </w:rPr>
  </w:style>
  <w:style w:type="character" w:customStyle="1" w:styleId="10HLBoilerplatePRChar">
    <w:name w:val="10 HL Boilerplate PR Char"/>
    <w:basedOn w:val="Policepardfaut"/>
    <w:link w:val="10HLBoilerplatePR"/>
    <w:rsid w:val="000C00CA"/>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C00CA"/>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C00CA"/>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C00CA"/>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C00CA"/>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C00CA"/>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C00CA"/>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C00CA"/>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Policepardfaut"/>
    <w:link w:val="07-1BulletsLevel1"/>
    <w:rsid w:val="000C00CA"/>
    <w:rPr>
      <w:rFonts w:ascii="Segoe UI Light" w:eastAsia="Times New Roman" w:hAnsi="Segoe UI Light"/>
      <w:sz w:val="22"/>
      <w:lang w:val="en-US" w:eastAsia="de-DE"/>
    </w:rPr>
  </w:style>
  <w:style w:type="paragraph" w:customStyle="1" w:styleId="07-3BulletsLevel3">
    <w:name w:val="07-3 Bullets Level 3"/>
    <w:link w:val="07-3BulletsLevel3Char"/>
    <w:qFormat/>
    <w:rsid w:val="000C00CA"/>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Policepardfaut"/>
    <w:link w:val="07-2BulletsLevel2"/>
    <w:rsid w:val="000C00CA"/>
    <w:rPr>
      <w:rFonts w:ascii="Segoe UI Light" w:eastAsia="Times New Roman" w:hAnsi="Segoe UI Light"/>
      <w:sz w:val="22"/>
      <w:lang w:val="en-US" w:eastAsia="de-DE"/>
    </w:rPr>
  </w:style>
  <w:style w:type="character" w:customStyle="1" w:styleId="07-3BulletsLevel3Char">
    <w:name w:val="07-3 Bullets Level 3 Char"/>
    <w:basedOn w:val="Policepardfaut"/>
    <w:link w:val="07-3BulletsLevel3"/>
    <w:rsid w:val="000C00CA"/>
    <w:rPr>
      <w:rFonts w:ascii="Segoe UI Light" w:eastAsia="Times New Roman" w:hAnsi="Segoe UI Light"/>
      <w:sz w:val="22"/>
      <w:lang w:val="en-US" w:eastAsia="de-DE"/>
    </w:rPr>
  </w:style>
  <w:style w:type="paragraph" w:styleId="Objetducommentaire">
    <w:name w:val="annotation subject"/>
    <w:basedOn w:val="Commentaire"/>
    <w:next w:val="Commentaire"/>
    <w:link w:val="ObjetducommentaireCar"/>
    <w:uiPriority w:val="99"/>
    <w:semiHidden/>
    <w:unhideWhenUsed/>
    <w:rsid w:val="00B12751"/>
    <w:pPr>
      <w:spacing w:line="240" w:lineRule="auto"/>
    </w:pPr>
    <w:rPr>
      <w:b/>
      <w:bCs/>
    </w:rPr>
  </w:style>
  <w:style w:type="character" w:customStyle="1" w:styleId="ObjetducommentaireCar">
    <w:name w:val="Objet du commentaire Car"/>
    <w:basedOn w:val="CommentaireCar"/>
    <w:link w:val="Objetducommentaire"/>
    <w:uiPriority w:val="99"/>
    <w:semiHidden/>
    <w:rsid w:val="00B1275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76559130">
      <w:bodyDiv w:val="1"/>
      <w:marLeft w:val="0"/>
      <w:marRight w:val="0"/>
      <w:marTop w:val="0"/>
      <w:marBottom w:val="0"/>
      <w:divBdr>
        <w:top w:val="none" w:sz="0" w:space="0" w:color="auto"/>
        <w:left w:val="none" w:sz="0" w:space="0" w:color="auto"/>
        <w:bottom w:val="none" w:sz="0" w:space="0" w:color="auto"/>
        <w:right w:val="none" w:sz="0" w:space="0" w:color="auto"/>
      </w:divBdr>
    </w:div>
    <w:div w:id="3752826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216198">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sa.magalhaes@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www.copadata.com/current-version" TargetMode="External"/><Relationship Id="rId17" Type="http://schemas.openxmlformats.org/officeDocument/2006/relationships/hyperlink" Target="https://www.facebook.com/COPADATAHeadquart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FR%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94F67C8A-5B96-41A2-9EF7-2DE5CCF1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cf6c811-9aec-4426-a63a-0ad6b17f0265"/>
    <ds:schemaRef ds:uri="http://www.w3.org/XML/1998/namespace"/>
    <ds:schemaRef ds:uri="http://purl.org/dc/dcmitype/"/>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76FF9FBB-D310-48F8-B974-450646A6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CDFR Press Release</Template>
  <TotalTime>2</TotalTime>
  <Pages>5</Pages>
  <Words>1535</Words>
  <Characters>8447</Characters>
  <Application>Microsoft Office Word</Application>
  <DocSecurity>0</DocSecurity>
  <Lines>70</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Magalhaes</dc:creator>
  <cp:lastModifiedBy>Elsa Magalhaes</cp:lastModifiedBy>
  <cp:revision>1</cp:revision>
  <cp:lastPrinted>2014-01-09T17:42:00Z</cp:lastPrinted>
  <dcterms:created xsi:type="dcterms:W3CDTF">2020-05-04T13:52:00Z</dcterms:created>
  <dcterms:modified xsi:type="dcterms:W3CDTF">2020-05-04T13:55:00Z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Order">
    <vt:r8>48400</vt:r8>
  </property>
  <property fmtid="{D5CDD505-2E9C-101B-9397-08002B2CF9AE}" pid="16" name="Archived">
    <vt:bool>false</vt:bool>
  </property>
  <property fmtid="{D5CDD505-2E9C-101B-9397-08002B2CF9AE}" pid="17" name="archive">
    <vt:bool>false</vt:bool>
  </property>
  <property fmtid="{D5CDD505-2E9C-101B-9397-08002B2CF9AE}" pid="18" name="DocumentSetDescription">
    <vt:lpwstr/>
  </property>
  <property fmtid="{D5CDD505-2E9C-101B-9397-08002B2CF9AE}" pid="19" name="_dlc_DocIdPersistId">
    <vt:bool>false</vt:bool>
  </property>
  <property fmtid="{D5CDD505-2E9C-101B-9397-08002B2CF9AE}" pid="20" name="_dlc_DocId">
    <vt:lpwstr/>
  </property>
  <property fmtid="{D5CDD505-2E9C-101B-9397-08002B2CF9AE}" pid="21" name="_dlc_DocIdUrl">
    <vt:lpwstr/>
  </property>
</Properties>
</file>