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B1F8" w14:textId="4773932F" w:rsidR="00D12615" w:rsidRPr="00610949" w:rsidRDefault="00705827" w:rsidP="00BA38BD">
      <w:pPr>
        <w:pStyle w:val="01Location-DatePR"/>
        <w:rPr>
          <w:lang w:val="fr-FR"/>
        </w:rPr>
      </w:pPr>
      <w:r w:rsidRPr="00610949">
        <w:rPr>
          <w:lang w:val="fr-FR"/>
        </w:rPr>
        <w:t>Salzburg/</w:t>
      </w:r>
      <w:proofErr w:type="spellStart"/>
      <w:r w:rsidRPr="00610949">
        <w:rPr>
          <w:lang w:val="fr-FR"/>
        </w:rPr>
        <w:t>Austria</w:t>
      </w:r>
      <w:proofErr w:type="spellEnd"/>
      <w:r w:rsidRPr="00610949">
        <w:rPr>
          <w:lang w:val="fr-FR"/>
        </w:rPr>
        <w:t xml:space="preserve">, </w:t>
      </w:r>
      <w:proofErr w:type="spellStart"/>
      <w:r w:rsidR="008709C2">
        <w:rPr>
          <w:lang w:val="fr-FR"/>
        </w:rPr>
        <w:t>February</w:t>
      </w:r>
      <w:proofErr w:type="spellEnd"/>
      <w:r w:rsidR="001949AA" w:rsidRPr="00610949">
        <w:rPr>
          <w:lang w:val="fr-FR"/>
        </w:rPr>
        <w:t xml:space="preserve">, </w:t>
      </w:r>
      <w:r w:rsidR="00EF3506">
        <w:rPr>
          <w:lang w:val="fr-FR"/>
        </w:rPr>
        <w:t>20</w:t>
      </w:r>
      <w:r w:rsidR="008709C2">
        <w:rPr>
          <w:lang w:val="fr-FR"/>
        </w:rPr>
        <w:t>23</w:t>
      </w:r>
    </w:p>
    <w:p w14:paraId="17D41FE7" w14:textId="51B42EAD" w:rsidR="008709C2" w:rsidRDefault="008709C2" w:rsidP="00BA38BD">
      <w:pPr>
        <w:pStyle w:val="04LeadTextPR"/>
        <w:rPr>
          <w:rFonts w:ascii="Segoe UI Semibold" w:eastAsia="Times New Roman" w:hAnsi="Segoe UI Semibold" w:cstheme="minorBidi"/>
          <w:i w:val="0"/>
          <w:kern w:val="0"/>
          <w:sz w:val="36"/>
          <w:szCs w:val="20"/>
          <w:lang w:val="fr-FR" w:eastAsia="de-DE"/>
        </w:rPr>
      </w:pPr>
      <w:r w:rsidRPr="008709C2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fr-FR" w:eastAsia="de-DE"/>
        </w:rPr>
        <w:t xml:space="preserve">Manfred Magnus </w:t>
      </w:r>
      <w:proofErr w:type="spellStart"/>
      <w:r w:rsidRPr="008709C2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fr-FR" w:eastAsia="de-DE"/>
        </w:rPr>
        <w:t>is</w:t>
      </w:r>
      <w:proofErr w:type="spellEnd"/>
      <w:r w:rsidRPr="008709C2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fr-FR" w:eastAsia="de-DE"/>
        </w:rPr>
        <w:t xml:space="preserve"> </w:t>
      </w:r>
      <w:proofErr w:type="spellStart"/>
      <w:r w:rsidRPr="008709C2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fr-FR" w:eastAsia="de-DE"/>
        </w:rPr>
        <w:t>succeeded</w:t>
      </w:r>
      <w:proofErr w:type="spellEnd"/>
      <w:r w:rsidRPr="008709C2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fr-FR" w:eastAsia="de-DE"/>
        </w:rPr>
        <w:t xml:space="preserve"> by Martin Binder </w:t>
      </w:r>
      <w:r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fr-FR" w:eastAsia="de-DE"/>
        </w:rPr>
        <w:br/>
      </w:r>
      <w:r w:rsidRPr="008709C2">
        <w:rPr>
          <w:rFonts w:ascii="Segoe UI Semibold" w:eastAsia="Times New Roman" w:hAnsi="Segoe UI Semibold" w:cstheme="minorBidi"/>
          <w:i w:val="0"/>
          <w:kern w:val="0"/>
          <w:sz w:val="36"/>
          <w:szCs w:val="20"/>
          <w:lang w:val="fr-FR" w:eastAsia="de-DE"/>
        </w:rPr>
        <w:t xml:space="preserve">HR </w:t>
      </w:r>
      <w:proofErr w:type="spellStart"/>
      <w:r w:rsidRPr="008709C2">
        <w:rPr>
          <w:rFonts w:ascii="Segoe UI Semibold" w:eastAsia="Times New Roman" w:hAnsi="Segoe UI Semibold" w:cstheme="minorBidi"/>
          <w:i w:val="0"/>
          <w:kern w:val="0"/>
          <w:sz w:val="36"/>
          <w:szCs w:val="20"/>
          <w:lang w:val="fr-FR" w:eastAsia="de-DE"/>
        </w:rPr>
        <w:t>generation</w:t>
      </w:r>
      <w:proofErr w:type="spellEnd"/>
      <w:r w:rsidRPr="008709C2">
        <w:rPr>
          <w:rFonts w:ascii="Segoe UI Semibold" w:eastAsia="Times New Roman" w:hAnsi="Segoe UI Semibold" w:cstheme="minorBidi"/>
          <w:i w:val="0"/>
          <w:kern w:val="0"/>
          <w:sz w:val="36"/>
          <w:szCs w:val="20"/>
          <w:lang w:val="fr-FR" w:eastAsia="de-DE"/>
        </w:rPr>
        <w:t xml:space="preserve"> change at COPA-DATA </w:t>
      </w:r>
    </w:p>
    <w:p w14:paraId="437DE2BD" w14:textId="03ED7A1E" w:rsidR="00D21AB7" w:rsidRPr="0033505E" w:rsidRDefault="008709C2" w:rsidP="00BA38BD">
      <w:pPr>
        <w:pStyle w:val="04LeadTextPR"/>
        <w:rPr>
          <w:lang w:val="fr-FR"/>
        </w:rPr>
      </w:pPr>
      <w:r w:rsidRPr="008709C2">
        <w:rPr>
          <w:lang w:val="fr-FR"/>
        </w:rPr>
        <w:t xml:space="preserve">At the </w:t>
      </w:r>
      <w:proofErr w:type="spellStart"/>
      <w:r w:rsidRPr="008709C2">
        <w:rPr>
          <w:lang w:val="fr-FR"/>
        </w:rPr>
        <w:t>turn</w:t>
      </w:r>
      <w:proofErr w:type="spellEnd"/>
      <w:r w:rsidRPr="008709C2">
        <w:rPr>
          <w:lang w:val="fr-FR"/>
        </w:rPr>
        <w:t xml:space="preserve"> of the </w:t>
      </w:r>
      <w:proofErr w:type="spellStart"/>
      <w:r w:rsidRPr="008709C2">
        <w:rPr>
          <w:lang w:val="fr-FR"/>
        </w:rPr>
        <w:t>year</w:t>
      </w:r>
      <w:proofErr w:type="spellEnd"/>
      <w:r w:rsidRPr="008709C2">
        <w:rPr>
          <w:lang w:val="fr-FR"/>
        </w:rPr>
        <w:t xml:space="preserve"> 2022/2023, Martin Binder has </w:t>
      </w:r>
      <w:proofErr w:type="spellStart"/>
      <w:r w:rsidRPr="008709C2">
        <w:rPr>
          <w:lang w:val="fr-FR"/>
        </w:rPr>
        <w:t>taken</w:t>
      </w:r>
      <w:proofErr w:type="spellEnd"/>
      <w:r w:rsidRPr="008709C2">
        <w:rPr>
          <w:lang w:val="fr-FR"/>
        </w:rPr>
        <w:t xml:space="preserve"> over the HR agendas of the Salzburg-</w:t>
      </w:r>
      <w:proofErr w:type="spellStart"/>
      <w:r w:rsidRPr="008709C2">
        <w:rPr>
          <w:lang w:val="fr-FR"/>
        </w:rPr>
        <w:t>based</w:t>
      </w:r>
      <w:proofErr w:type="spellEnd"/>
      <w:r w:rsidRPr="008709C2">
        <w:rPr>
          <w:lang w:val="fr-FR"/>
        </w:rPr>
        <w:t xml:space="preserve"> automation software manufacturer COPA-DATA. He </w:t>
      </w:r>
      <w:proofErr w:type="spellStart"/>
      <w:r w:rsidRPr="008709C2">
        <w:rPr>
          <w:lang w:val="fr-FR"/>
        </w:rPr>
        <w:t>succeeds</w:t>
      </w:r>
      <w:proofErr w:type="spellEnd"/>
      <w:r w:rsidRPr="008709C2">
        <w:rPr>
          <w:lang w:val="fr-FR"/>
        </w:rPr>
        <w:t xml:space="preserve"> Manfred Magnus, </w:t>
      </w:r>
      <w:proofErr w:type="spellStart"/>
      <w:r w:rsidRPr="008709C2">
        <w:rPr>
          <w:lang w:val="fr-FR"/>
        </w:rPr>
        <w:t>who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had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further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developed</w:t>
      </w:r>
      <w:proofErr w:type="spellEnd"/>
      <w:r w:rsidRPr="008709C2">
        <w:rPr>
          <w:lang w:val="fr-FR"/>
        </w:rPr>
        <w:t xml:space="preserve"> HR management for over </w:t>
      </w:r>
      <w:proofErr w:type="spellStart"/>
      <w:r w:rsidRPr="008709C2">
        <w:rPr>
          <w:lang w:val="fr-FR"/>
        </w:rPr>
        <w:t>ten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years</w:t>
      </w:r>
      <w:proofErr w:type="spellEnd"/>
      <w:r w:rsidRPr="008709C2">
        <w:rPr>
          <w:lang w:val="fr-FR"/>
        </w:rPr>
        <w:t>.</w:t>
      </w:r>
    </w:p>
    <w:p w14:paraId="714B5347" w14:textId="5320350F" w:rsidR="008709C2" w:rsidRP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proofErr w:type="spellStart"/>
      <w:r w:rsidRPr="008709C2">
        <w:rPr>
          <w:rFonts w:ascii="Segoe UI Light" w:hAnsi="Segoe UI Light"/>
          <w:sz w:val="22"/>
          <w:lang w:val="fr-FR"/>
        </w:rPr>
        <w:t>Finding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best people, </w:t>
      </w:r>
      <w:proofErr w:type="spellStart"/>
      <w:r w:rsidRPr="008709C2">
        <w:rPr>
          <w:rFonts w:ascii="Segoe UI Light" w:hAnsi="Segoe UI Light"/>
          <w:sz w:val="22"/>
          <w:lang w:val="fr-FR"/>
        </w:rPr>
        <w:t>integrating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them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</w:t>
      </w:r>
      <w:proofErr w:type="spellStart"/>
      <w:r w:rsidRPr="008709C2">
        <w:rPr>
          <w:rFonts w:ascii="Segoe UI Light" w:hAnsi="Segoe UI Light"/>
          <w:sz w:val="22"/>
          <w:lang w:val="fr-FR"/>
        </w:rPr>
        <w:t>helping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to inspire </w:t>
      </w:r>
      <w:proofErr w:type="spellStart"/>
      <w:r w:rsidRPr="008709C2">
        <w:rPr>
          <w:rFonts w:ascii="Segoe UI Light" w:hAnsi="Segoe UI Light"/>
          <w:sz w:val="22"/>
          <w:lang w:val="fr-FR"/>
        </w:rPr>
        <w:t>them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for the </w:t>
      </w:r>
      <w:proofErr w:type="spellStart"/>
      <w:r w:rsidRPr="008709C2">
        <w:rPr>
          <w:rFonts w:ascii="Segoe UI Light" w:hAnsi="Segoe UI Light"/>
          <w:sz w:val="22"/>
          <w:lang w:val="fr-FR"/>
        </w:rPr>
        <w:t>company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in the long </w:t>
      </w:r>
      <w:proofErr w:type="spellStart"/>
      <w:r w:rsidRPr="008709C2">
        <w:rPr>
          <w:rFonts w:ascii="Segoe UI Light" w:hAnsi="Segoe UI Light"/>
          <w:sz w:val="22"/>
          <w:lang w:val="fr-FR"/>
        </w:rPr>
        <w:t>term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was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 </w:t>
      </w:r>
      <w:proofErr w:type="gramStart"/>
      <w:r w:rsidRPr="008709C2">
        <w:rPr>
          <w:rFonts w:ascii="Segoe UI Light" w:hAnsi="Segoe UI Light"/>
          <w:sz w:val="22"/>
          <w:lang w:val="fr-FR"/>
        </w:rPr>
        <w:t>challenge</w:t>
      </w:r>
      <w:proofErr w:type="gram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that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Manfred Magnus, as </w:t>
      </w:r>
      <w:r w:rsidR="008A7E48">
        <w:rPr>
          <w:rFonts w:ascii="Segoe UI Light" w:hAnsi="Segoe UI Light"/>
          <w:sz w:val="22"/>
          <w:lang w:val="fr-FR"/>
        </w:rPr>
        <w:t>H</w:t>
      </w:r>
      <w:r w:rsidRPr="008709C2">
        <w:rPr>
          <w:rFonts w:ascii="Segoe UI Light" w:hAnsi="Segoe UI Light"/>
          <w:sz w:val="22"/>
          <w:lang w:val="fr-FR"/>
        </w:rPr>
        <w:t xml:space="preserve">ead of </w:t>
      </w:r>
      <w:r w:rsidR="008A7E48">
        <w:rPr>
          <w:rFonts w:ascii="Segoe UI Light" w:hAnsi="Segoe UI Light"/>
          <w:sz w:val="22"/>
          <w:lang w:val="fr-FR"/>
        </w:rPr>
        <w:t>H</w:t>
      </w:r>
      <w:r w:rsidRPr="008709C2">
        <w:rPr>
          <w:rFonts w:ascii="Segoe UI Light" w:hAnsi="Segoe UI Light"/>
          <w:sz w:val="22"/>
          <w:lang w:val="fr-FR"/>
        </w:rPr>
        <w:t xml:space="preserve">uman </w:t>
      </w:r>
      <w:proofErr w:type="spellStart"/>
      <w:r w:rsidR="008A7E48">
        <w:rPr>
          <w:rFonts w:ascii="Segoe UI Light" w:hAnsi="Segoe UI Light"/>
          <w:sz w:val="22"/>
          <w:lang w:val="fr-FR"/>
        </w:rPr>
        <w:t>R</w:t>
      </w:r>
      <w:r w:rsidRPr="008709C2">
        <w:rPr>
          <w:rFonts w:ascii="Segoe UI Light" w:hAnsi="Segoe UI Light"/>
          <w:sz w:val="22"/>
          <w:lang w:val="fr-FR"/>
        </w:rPr>
        <w:t>esources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at COPA-DATA, met in the best possible </w:t>
      </w:r>
      <w:proofErr w:type="spellStart"/>
      <w:r w:rsidRPr="008709C2">
        <w:rPr>
          <w:rFonts w:ascii="Segoe UI Light" w:hAnsi="Segoe UI Light"/>
          <w:sz w:val="22"/>
          <w:lang w:val="fr-FR"/>
        </w:rPr>
        <w:t>way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</w:t>
      </w:r>
    </w:p>
    <w:p w14:paraId="71C6BA82" w14:textId="77777777" w:rsidR="008709C2" w:rsidRP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r w:rsidRPr="008709C2">
        <w:rPr>
          <w:rFonts w:ascii="Segoe UI Light" w:hAnsi="Segoe UI Light"/>
          <w:sz w:val="22"/>
          <w:lang w:val="fr-FR"/>
        </w:rPr>
        <w:t xml:space="preserve">In the </w:t>
      </w:r>
      <w:proofErr w:type="spellStart"/>
      <w:r w:rsidRPr="008709C2">
        <w:rPr>
          <w:rFonts w:ascii="Segoe UI Light" w:hAnsi="Segoe UI Light"/>
          <w:sz w:val="22"/>
          <w:lang w:val="fr-FR"/>
        </w:rPr>
        <w:t>ten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years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that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Magnus has been in charge of the personnel agenda, the </w:t>
      </w:r>
      <w:proofErr w:type="spellStart"/>
      <w:r w:rsidRPr="008709C2">
        <w:rPr>
          <w:rFonts w:ascii="Segoe UI Light" w:hAnsi="Segoe UI Light"/>
          <w:sz w:val="22"/>
          <w:lang w:val="fr-FR"/>
        </w:rPr>
        <w:t>number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of </w:t>
      </w:r>
      <w:proofErr w:type="spellStart"/>
      <w:r w:rsidRPr="008709C2">
        <w:rPr>
          <w:rFonts w:ascii="Segoe UI Light" w:hAnsi="Segoe UI Light"/>
          <w:sz w:val="22"/>
          <w:lang w:val="fr-FR"/>
        </w:rPr>
        <w:t>employees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worldwide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has </w:t>
      </w:r>
      <w:proofErr w:type="spellStart"/>
      <w:r w:rsidRPr="008709C2">
        <w:rPr>
          <w:rFonts w:ascii="Segoe UI Light" w:hAnsi="Segoe UI Light"/>
          <w:sz w:val="22"/>
          <w:lang w:val="fr-FR"/>
        </w:rPr>
        <w:t>doubled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to more </w:t>
      </w:r>
      <w:proofErr w:type="spellStart"/>
      <w:r w:rsidRPr="008709C2">
        <w:rPr>
          <w:rFonts w:ascii="Segoe UI Light" w:hAnsi="Segoe UI Light"/>
          <w:sz w:val="22"/>
          <w:lang w:val="fr-FR"/>
        </w:rPr>
        <w:t>than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350. In Salzburg </w:t>
      </w:r>
      <w:proofErr w:type="spellStart"/>
      <w:r w:rsidRPr="008709C2">
        <w:rPr>
          <w:rFonts w:ascii="Segoe UI Light" w:hAnsi="Segoe UI Light"/>
          <w:sz w:val="22"/>
          <w:lang w:val="fr-FR"/>
        </w:rPr>
        <w:t>alone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the 90 </w:t>
      </w:r>
      <w:proofErr w:type="spellStart"/>
      <w:r w:rsidRPr="008709C2">
        <w:rPr>
          <w:rFonts w:ascii="Segoe UI Light" w:hAnsi="Segoe UI Light"/>
          <w:sz w:val="22"/>
          <w:lang w:val="fr-FR"/>
        </w:rPr>
        <w:t>colleagues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have </w:t>
      </w:r>
      <w:proofErr w:type="spellStart"/>
      <w:r w:rsidRPr="008709C2">
        <w:rPr>
          <w:rFonts w:ascii="Segoe UI Light" w:hAnsi="Segoe UI Light"/>
          <w:sz w:val="22"/>
          <w:lang w:val="fr-FR"/>
        </w:rPr>
        <w:t>become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200. Apart </w:t>
      </w:r>
      <w:proofErr w:type="spellStart"/>
      <w:r w:rsidRPr="008709C2">
        <w:rPr>
          <w:rFonts w:ascii="Segoe UI Light" w:hAnsi="Segoe UI Light"/>
          <w:sz w:val="22"/>
          <w:lang w:val="fr-FR"/>
        </w:rPr>
        <w:t>from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departures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due to retirement, staff turnover has been </w:t>
      </w:r>
      <w:proofErr w:type="spellStart"/>
      <w:r w:rsidRPr="008709C2">
        <w:rPr>
          <w:rFonts w:ascii="Segoe UI Light" w:hAnsi="Segoe UI Light"/>
          <w:sz w:val="22"/>
          <w:lang w:val="fr-FR"/>
        </w:rPr>
        <w:t>virtually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zero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</w:t>
      </w:r>
    </w:p>
    <w:p w14:paraId="6FEE06D5" w14:textId="77777777" w:rsidR="008709C2" w:rsidRP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</w:p>
    <w:p w14:paraId="19891217" w14:textId="77777777" w:rsidR="008709C2" w:rsidRPr="008709C2" w:rsidRDefault="008709C2" w:rsidP="008709C2">
      <w:pPr>
        <w:pStyle w:val="06SubheadlinePR"/>
        <w:rPr>
          <w:lang w:val="fr-FR"/>
        </w:rPr>
      </w:pPr>
      <w:r w:rsidRPr="008709C2">
        <w:rPr>
          <w:lang w:val="fr-FR"/>
        </w:rPr>
        <w:t xml:space="preserve">Growth </w:t>
      </w:r>
      <w:proofErr w:type="spellStart"/>
      <w:r w:rsidRPr="008709C2">
        <w:rPr>
          <w:lang w:val="fr-FR"/>
        </w:rPr>
        <w:t>based</w:t>
      </w:r>
      <w:proofErr w:type="spellEnd"/>
      <w:r w:rsidRPr="008709C2">
        <w:rPr>
          <w:lang w:val="fr-FR"/>
        </w:rPr>
        <w:t xml:space="preserve"> on </w:t>
      </w:r>
      <w:proofErr w:type="spellStart"/>
      <w:r w:rsidRPr="008709C2">
        <w:rPr>
          <w:lang w:val="fr-FR"/>
        </w:rPr>
        <w:t>solid</w:t>
      </w:r>
      <w:proofErr w:type="spellEnd"/>
      <w:r w:rsidRPr="008709C2">
        <w:rPr>
          <w:lang w:val="fr-FR"/>
        </w:rPr>
        <w:t xml:space="preserve"> structures</w:t>
      </w:r>
    </w:p>
    <w:p w14:paraId="3A87C7CF" w14:textId="1BB0BDB3" w:rsidR="008709C2" w:rsidRP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proofErr w:type="spellStart"/>
      <w:r w:rsidRPr="008709C2">
        <w:rPr>
          <w:rFonts w:ascii="Segoe UI Light" w:hAnsi="Segoe UI Light"/>
          <w:sz w:val="22"/>
          <w:lang w:val="fr-FR"/>
        </w:rPr>
        <w:t>When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</w:t>
      </w:r>
      <w:r w:rsidR="002641F9">
        <w:rPr>
          <w:rFonts w:ascii="Segoe UI Light" w:hAnsi="Segoe UI Light"/>
          <w:sz w:val="22"/>
          <w:lang w:val="fr-FR"/>
        </w:rPr>
        <w:t xml:space="preserve">Head of </w:t>
      </w:r>
      <w:r w:rsidRPr="008709C2">
        <w:rPr>
          <w:rFonts w:ascii="Segoe UI Light" w:hAnsi="Segoe UI Light"/>
          <w:sz w:val="22"/>
          <w:lang w:val="fr-FR"/>
        </w:rPr>
        <w:t xml:space="preserve">HR </w:t>
      </w:r>
      <w:proofErr w:type="spellStart"/>
      <w:r w:rsidRPr="008709C2">
        <w:rPr>
          <w:rFonts w:ascii="Segoe UI Light" w:hAnsi="Segoe UI Light"/>
          <w:sz w:val="22"/>
          <w:lang w:val="fr-FR"/>
        </w:rPr>
        <w:t>himself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retires </w:t>
      </w:r>
      <w:proofErr w:type="spellStart"/>
      <w:r w:rsidRPr="008709C2">
        <w:rPr>
          <w:rFonts w:ascii="Segoe UI Light" w:hAnsi="Segoe UI Light"/>
          <w:sz w:val="22"/>
          <w:lang w:val="fr-FR"/>
        </w:rPr>
        <w:t>now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</w:t>
      </w:r>
      <w:proofErr w:type="spellStart"/>
      <w:r w:rsidRPr="008709C2">
        <w:rPr>
          <w:rFonts w:ascii="Segoe UI Light" w:hAnsi="Segoe UI Light"/>
          <w:sz w:val="22"/>
          <w:lang w:val="fr-FR"/>
        </w:rPr>
        <w:t>he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hands over </w:t>
      </w:r>
      <w:proofErr w:type="spellStart"/>
      <w:r w:rsidRPr="008709C2">
        <w:rPr>
          <w:rFonts w:ascii="Segoe UI Light" w:hAnsi="Segoe UI Light"/>
          <w:sz w:val="22"/>
          <w:lang w:val="fr-FR"/>
        </w:rPr>
        <w:t>well-developed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structures to </w:t>
      </w:r>
      <w:proofErr w:type="spellStart"/>
      <w:r w:rsidRPr="008709C2">
        <w:rPr>
          <w:rFonts w:ascii="Segoe UI Light" w:hAnsi="Segoe UI Light"/>
          <w:sz w:val="22"/>
          <w:lang w:val="fr-FR"/>
        </w:rPr>
        <w:t>his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successor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</w:t>
      </w:r>
      <w:proofErr w:type="spellStart"/>
      <w:r w:rsidRPr="008709C2">
        <w:rPr>
          <w:rFonts w:ascii="Segoe UI Light" w:hAnsi="Segoe UI Light"/>
          <w:sz w:val="22"/>
          <w:lang w:val="fr-FR"/>
        </w:rPr>
        <w:t>thus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best basis for future </w:t>
      </w:r>
      <w:proofErr w:type="spellStart"/>
      <w:r w:rsidRPr="008709C2">
        <w:rPr>
          <w:rFonts w:ascii="Segoe UI Light" w:hAnsi="Segoe UI Light"/>
          <w:sz w:val="22"/>
          <w:lang w:val="fr-FR"/>
        </w:rPr>
        <w:t>growth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"The </w:t>
      </w:r>
      <w:proofErr w:type="spellStart"/>
      <w:r w:rsidRPr="008709C2">
        <w:rPr>
          <w:rFonts w:ascii="Segoe UI Light" w:hAnsi="Segoe UI Light"/>
          <w:sz w:val="22"/>
          <w:lang w:val="fr-FR"/>
        </w:rPr>
        <w:t>labor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market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for more </w:t>
      </w:r>
      <w:proofErr w:type="spellStart"/>
      <w:r w:rsidRPr="008709C2">
        <w:rPr>
          <w:rFonts w:ascii="Segoe UI Light" w:hAnsi="Segoe UI Light"/>
          <w:sz w:val="22"/>
          <w:lang w:val="fr-FR"/>
        </w:rPr>
        <w:t>qualified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people has </w:t>
      </w:r>
      <w:proofErr w:type="spellStart"/>
      <w:r w:rsidRPr="008709C2">
        <w:rPr>
          <w:rFonts w:ascii="Segoe UI Light" w:hAnsi="Segoe UI Light"/>
          <w:sz w:val="22"/>
          <w:lang w:val="fr-FR"/>
        </w:rPr>
        <w:t>become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more </w:t>
      </w:r>
      <w:proofErr w:type="spellStart"/>
      <w:r w:rsidRPr="008709C2">
        <w:rPr>
          <w:rFonts w:ascii="Segoe UI Light" w:hAnsi="Segoe UI Light"/>
          <w:sz w:val="22"/>
          <w:lang w:val="fr-FR"/>
        </w:rPr>
        <w:t>competitive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on an </w:t>
      </w:r>
      <w:proofErr w:type="spellStart"/>
      <w:r w:rsidRPr="008709C2">
        <w:rPr>
          <w:rFonts w:ascii="Segoe UI Light" w:hAnsi="Segoe UI Light"/>
          <w:sz w:val="22"/>
          <w:lang w:val="fr-FR"/>
        </w:rPr>
        <w:t>ongoing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basis, </w:t>
      </w:r>
      <w:proofErr w:type="spellStart"/>
      <w:r w:rsidRPr="008709C2">
        <w:rPr>
          <w:rFonts w:ascii="Segoe UI Light" w:hAnsi="Segoe UI Light"/>
          <w:sz w:val="22"/>
          <w:lang w:val="fr-FR"/>
        </w:rPr>
        <w:t>while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at the </w:t>
      </w:r>
      <w:proofErr w:type="spellStart"/>
      <w:r w:rsidRPr="008709C2">
        <w:rPr>
          <w:rFonts w:ascii="Segoe UI Light" w:hAnsi="Segoe UI Light"/>
          <w:sz w:val="22"/>
          <w:lang w:val="fr-FR"/>
        </w:rPr>
        <w:t>same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time </w:t>
      </w:r>
      <w:proofErr w:type="spellStart"/>
      <w:r w:rsidRPr="008709C2">
        <w:rPr>
          <w:rFonts w:ascii="Segoe UI Light" w:hAnsi="Segoe UI Light"/>
          <w:sz w:val="22"/>
          <w:lang w:val="fr-FR"/>
        </w:rPr>
        <w:t>employees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' expectations in </w:t>
      </w:r>
      <w:proofErr w:type="spellStart"/>
      <w:r w:rsidRPr="008709C2">
        <w:rPr>
          <w:rFonts w:ascii="Segoe UI Light" w:hAnsi="Segoe UI Light"/>
          <w:sz w:val="22"/>
          <w:lang w:val="fr-FR"/>
        </w:rPr>
        <w:t>terms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of </w:t>
      </w:r>
      <w:proofErr w:type="spellStart"/>
      <w:r w:rsidRPr="008709C2">
        <w:rPr>
          <w:rFonts w:ascii="Segoe UI Light" w:hAnsi="Segoe UI Light"/>
          <w:sz w:val="22"/>
          <w:lang w:val="fr-FR"/>
        </w:rPr>
        <w:t>development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opportunities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</w:t>
      </w:r>
      <w:proofErr w:type="spellStart"/>
      <w:r w:rsidRPr="008709C2">
        <w:rPr>
          <w:rFonts w:ascii="Segoe UI Light" w:hAnsi="Segoe UI Light"/>
          <w:sz w:val="22"/>
          <w:lang w:val="fr-FR"/>
        </w:rPr>
        <w:t>flexibility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have </w:t>
      </w:r>
      <w:proofErr w:type="spellStart"/>
      <w:r w:rsidRPr="008709C2">
        <w:rPr>
          <w:rFonts w:ascii="Segoe UI Light" w:hAnsi="Segoe UI Light"/>
          <w:sz w:val="22"/>
          <w:lang w:val="fr-FR"/>
        </w:rPr>
        <w:t>risen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," </w:t>
      </w:r>
      <w:proofErr w:type="spellStart"/>
      <w:r w:rsidRPr="008709C2">
        <w:rPr>
          <w:rFonts w:ascii="Segoe UI Light" w:hAnsi="Segoe UI Light"/>
          <w:sz w:val="22"/>
          <w:lang w:val="fr-FR"/>
        </w:rPr>
        <w:t>says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Magnus, </w:t>
      </w:r>
      <w:proofErr w:type="spellStart"/>
      <w:r w:rsidRPr="008709C2">
        <w:rPr>
          <w:rFonts w:ascii="Segoe UI Light" w:hAnsi="Segoe UI Light"/>
          <w:sz w:val="22"/>
          <w:lang w:val="fr-FR"/>
        </w:rPr>
        <w:t>reflecting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on the </w:t>
      </w:r>
      <w:proofErr w:type="spellStart"/>
      <w:r w:rsidRPr="008709C2">
        <w:rPr>
          <w:rFonts w:ascii="Segoe UI Light" w:hAnsi="Segoe UI Light"/>
          <w:sz w:val="22"/>
          <w:lang w:val="fr-FR"/>
        </w:rPr>
        <w:t>developments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of </w:t>
      </w:r>
      <w:proofErr w:type="spellStart"/>
      <w:r w:rsidRPr="008709C2">
        <w:rPr>
          <w:rFonts w:ascii="Segoe UI Light" w:hAnsi="Segoe UI Light"/>
          <w:sz w:val="22"/>
          <w:lang w:val="fr-FR"/>
        </w:rPr>
        <w:t>recent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years</w:t>
      </w:r>
      <w:proofErr w:type="spellEnd"/>
      <w:r w:rsidRPr="008709C2">
        <w:rPr>
          <w:rFonts w:ascii="Segoe UI Light" w:hAnsi="Segoe UI Light"/>
          <w:sz w:val="22"/>
          <w:lang w:val="fr-FR"/>
        </w:rPr>
        <w:t>. "</w:t>
      </w:r>
      <w:proofErr w:type="spellStart"/>
      <w:r w:rsidRPr="008709C2">
        <w:rPr>
          <w:rFonts w:ascii="Segoe UI Light" w:hAnsi="Segoe UI Light"/>
          <w:sz w:val="22"/>
          <w:lang w:val="fr-FR"/>
        </w:rPr>
        <w:t>Finding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</w:t>
      </w:r>
      <w:proofErr w:type="spellStart"/>
      <w:r w:rsidRPr="008709C2">
        <w:rPr>
          <w:rFonts w:ascii="Segoe UI Light" w:hAnsi="Segoe UI Light"/>
          <w:sz w:val="22"/>
          <w:lang w:val="fr-FR"/>
        </w:rPr>
        <w:t>perfect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balance has been a constant </w:t>
      </w:r>
      <w:proofErr w:type="gramStart"/>
      <w:r w:rsidRPr="008709C2">
        <w:rPr>
          <w:rFonts w:ascii="Segoe UI Light" w:hAnsi="Segoe UI Light"/>
          <w:sz w:val="22"/>
          <w:lang w:val="fr-FR"/>
        </w:rPr>
        <w:t>challenge</w:t>
      </w:r>
      <w:proofErr w:type="gramEnd"/>
      <w:r w:rsidRPr="008709C2">
        <w:rPr>
          <w:rFonts w:ascii="Segoe UI Light" w:hAnsi="Segoe UI Light"/>
          <w:sz w:val="22"/>
          <w:lang w:val="fr-FR"/>
        </w:rPr>
        <w:t xml:space="preserve">." The </w:t>
      </w:r>
      <w:proofErr w:type="spellStart"/>
      <w:r w:rsidRPr="008709C2">
        <w:rPr>
          <w:rFonts w:ascii="Segoe UI Light" w:hAnsi="Segoe UI Light"/>
          <w:sz w:val="22"/>
          <w:lang w:val="fr-FR"/>
        </w:rPr>
        <w:t>legal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framework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was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also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becoming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more </w:t>
      </w:r>
      <w:proofErr w:type="spellStart"/>
      <w:r w:rsidRPr="008709C2">
        <w:rPr>
          <w:rFonts w:ascii="Segoe UI Light" w:hAnsi="Segoe UI Light"/>
          <w:sz w:val="22"/>
          <w:lang w:val="fr-FR"/>
        </w:rPr>
        <w:t>complex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instead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of </w:t>
      </w:r>
      <w:proofErr w:type="spellStart"/>
      <w:r w:rsidRPr="008709C2">
        <w:rPr>
          <w:rFonts w:ascii="Segoe UI Light" w:hAnsi="Segoe UI Light"/>
          <w:sz w:val="22"/>
          <w:lang w:val="fr-FR"/>
        </w:rPr>
        <w:t>simpler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as </w:t>
      </w:r>
      <w:proofErr w:type="spellStart"/>
      <w:r w:rsidRPr="008709C2">
        <w:rPr>
          <w:rFonts w:ascii="Segoe UI Light" w:hAnsi="Segoe UI Light"/>
          <w:sz w:val="22"/>
          <w:lang w:val="fr-FR"/>
        </w:rPr>
        <w:t>repeatedly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announced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The </w:t>
      </w:r>
      <w:proofErr w:type="spellStart"/>
      <w:r w:rsidRPr="008709C2">
        <w:rPr>
          <w:rFonts w:ascii="Segoe UI Light" w:hAnsi="Segoe UI Light"/>
          <w:sz w:val="22"/>
          <w:lang w:val="fr-FR"/>
        </w:rPr>
        <w:t>necessary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response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speed and </w:t>
      </w:r>
      <w:proofErr w:type="spellStart"/>
      <w:r w:rsidRPr="008709C2">
        <w:rPr>
          <w:rFonts w:ascii="Segoe UI Light" w:hAnsi="Segoe UI Light"/>
          <w:sz w:val="22"/>
          <w:lang w:val="fr-FR"/>
        </w:rPr>
        <w:t>quality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could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have </w:t>
      </w:r>
      <w:proofErr w:type="spellStart"/>
      <w:r w:rsidRPr="008709C2">
        <w:rPr>
          <w:rFonts w:ascii="Segoe UI Light" w:hAnsi="Segoe UI Light"/>
          <w:sz w:val="22"/>
          <w:lang w:val="fr-FR"/>
        </w:rPr>
        <w:t>increased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in </w:t>
      </w:r>
      <w:proofErr w:type="spellStart"/>
      <w:r w:rsidRPr="008709C2">
        <w:rPr>
          <w:rFonts w:ascii="Segoe UI Light" w:hAnsi="Segoe UI Light"/>
          <w:sz w:val="22"/>
          <w:lang w:val="fr-FR"/>
        </w:rPr>
        <w:t>many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ways</w:t>
      </w:r>
      <w:proofErr w:type="spellEnd"/>
      <w:r w:rsidRPr="008709C2">
        <w:rPr>
          <w:rFonts w:ascii="Segoe UI Light" w:hAnsi="Segoe UI Light"/>
          <w:sz w:val="22"/>
          <w:lang w:val="fr-FR"/>
        </w:rPr>
        <w:t>.</w:t>
      </w:r>
    </w:p>
    <w:p w14:paraId="060926AC" w14:textId="13E5D342" w:rsid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r w:rsidRPr="008709C2">
        <w:rPr>
          <w:rFonts w:ascii="Segoe UI Light" w:hAnsi="Segoe UI Light"/>
          <w:sz w:val="22"/>
          <w:lang w:val="fr-FR"/>
        </w:rPr>
        <w:t xml:space="preserve">Social media </w:t>
      </w:r>
      <w:proofErr w:type="spellStart"/>
      <w:r w:rsidRPr="008709C2">
        <w:rPr>
          <w:rFonts w:ascii="Segoe UI Light" w:hAnsi="Segoe UI Light"/>
          <w:sz w:val="22"/>
          <w:lang w:val="fr-FR"/>
        </w:rPr>
        <w:t>offered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</w:t>
      </w:r>
      <w:proofErr w:type="spellStart"/>
      <w:r w:rsidRPr="008709C2">
        <w:rPr>
          <w:rFonts w:ascii="Segoe UI Light" w:hAnsi="Segoe UI Light"/>
          <w:sz w:val="22"/>
          <w:lang w:val="fr-FR"/>
        </w:rPr>
        <w:t>still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offers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additional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new </w:t>
      </w:r>
      <w:proofErr w:type="spellStart"/>
      <w:r w:rsidRPr="008709C2">
        <w:rPr>
          <w:rFonts w:ascii="Segoe UI Light" w:hAnsi="Segoe UI Light"/>
          <w:sz w:val="22"/>
          <w:lang w:val="fr-FR"/>
        </w:rPr>
        <w:t>opportunities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in </w:t>
      </w:r>
      <w:proofErr w:type="spellStart"/>
      <w:r w:rsidRPr="008709C2">
        <w:rPr>
          <w:rFonts w:ascii="Segoe UI Light" w:hAnsi="Segoe UI Light"/>
          <w:sz w:val="22"/>
          <w:lang w:val="fr-FR"/>
        </w:rPr>
        <w:t>recruiting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employer </w:t>
      </w:r>
      <w:proofErr w:type="spellStart"/>
      <w:r w:rsidRPr="008709C2">
        <w:rPr>
          <w:rFonts w:ascii="Segoe UI Light" w:hAnsi="Segoe UI Light"/>
          <w:sz w:val="22"/>
          <w:lang w:val="fr-FR"/>
        </w:rPr>
        <w:t>branding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Magnus </w:t>
      </w:r>
      <w:proofErr w:type="spellStart"/>
      <w:r w:rsidRPr="008709C2">
        <w:rPr>
          <w:rFonts w:ascii="Segoe UI Light" w:hAnsi="Segoe UI Light"/>
          <w:sz w:val="22"/>
          <w:lang w:val="fr-FR"/>
        </w:rPr>
        <w:t>found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support in a </w:t>
      </w:r>
      <w:proofErr w:type="spellStart"/>
      <w:r w:rsidRPr="008709C2">
        <w:rPr>
          <w:rFonts w:ascii="Segoe UI Light" w:hAnsi="Segoe UI Light"/>
          <w:sz w:val="22"/>
          <w:lang w:val="fr-FR"/>
        </w:rPr>
        <w:t>very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good </w:t>
      </w:r>
      <w:proofErr w:type="spellStart"/>
      <w:r w:rsidRPr="008709C2">
        <w:rPr>
          <w:rFonts w:ascii="Segoe UI Light" w:hAnsi="Segoe UI Light"/>
          <w:sz w:val="22"/>
          <w:lang w:val="fr-FR"/>
        </w:rPr>
        <w:t>environment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a </w:t>
      </w:r>
      <w:proofErr w:type="spellStart"/>
      <w:r w:rsidRPr="008709C2">
        <w:rPr>
          <w:rFonts w:ascii="Segoe UI Light" w:hAnsi="Segoe UI Light"/>
          <w:sz w:val="22"/>
          <w:lang w:val="fr-FR"/>
        </w:rPr>
        <w:t>very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positive attitude on the part of the </w:t>
      </w:r>
      <w:proofErr w:type="spellStart"/>
      <w:r w:rsidRPr="008709C2">
        <w:rPr>
          <w:rFonts w:ascii="Segoe UI Light" w:hAnsi="Segoe UI Light"/>
          <w:sz w:val="22"/>
          <w:lang w:val="fr-FR"/>
        </w:rPr>
        <w:t>owner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management.</w:t>
      </w:r>
    </w:p>
    <w:p w14:paraId="72E64857" w14:textId="077228BF" w:rsidR="002639A7" w:rsidRDefault="002639A7" w:rsidP="002639A7">
      <w:pPr>
        <w:pStyle w:val="05BodyTextPR"/>
        <w:rPr>
          <w:lang w:val="fr-FR"/>
        </w:rPr>
      </w:pPr>
    </w:p>
    <w:p w14:paraId="12722E60" w14:textId="77777777" w:rsidR="002639A7" w:rsidRPr="001B30E3" w:rsidRDefault="002639A7" w:rsidP="002639A7">
      <w:pPr>
        <w:pStyle w:val="08HLCaptionPR"/>
        <w:rPr>
          <w:lang w:val="pt-PT"/>
        </w:rPr>
      </w:pPr>
      <w:r>
        <w:rPr>
          <w:noProof/>
          <w:lang w:val="pt-PT"/>
        </w:rPr>
        <w:lastRenderedPageBreak/>
        <w:drawing>
          <wp:inline distT="0" distB="0" distL="0" distR="0" wp14:anchorId="148C1674" wp14:editId="662AF175">
            <wp:extent cx="1413803" cy="2075879"/>
            <wp:effectExtent l="0" t="0" r="0" b="635"/>
            <wp:docPr id="11" name="Picture 1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glasse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9538" cy="20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D3AB" w14:textId="66FAC895" w:rsidR="002639A7" w:rsidRPr="002639A7" w:rsidRDefault="002639A7" w:rsidP="002639A7">
      <w:pPr>
        <w:pStyle w:val="05BodyTextPR"/>
        <w:rPr>
          <w:i/>
          <w:iCs/>
          <w:lang w:val="fr-FR"/>
        </w:rPr>
      </w:pPr>
      <w:r w:rsidRPr="002639A7">
        <w:rPr>
          <w:i/>
          <w:iCs/>
          <w:lang w:val="pt-PT"/>
        </w:rPr>
        <w:t>As head of the HR department, Manfred Magnus succeeded in keeping staff turnover close to zero despite rapid growth.</w:t>
      </w:r>
    </w:p>
    <w:p w14:paraId="042553A6" w14:textId="77777777" w:rsidR="008709C2" w:rsidRPr="008709C2" w:rsidRDefault="008709C2" w:rsidP="008709C2">
      <w:pPr>
        <w:pStyle w:val="06SubheadlinePR"/>
        <w:rPr>
          <w:lang w:val="fr-FR"/>
        </w:rPr>
      </w:pPr>
      <w:proofErr w:type="spellStart"/>
      <w:r w:rsidRPr="008709C2">
        <w:rPr>
          <w:lang w:val="fr-FR"/>
        </w:rPr>
        <w:t>Different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needs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require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flexibility</w:t>
      </w:r>
      <w:proofErr w:type="spellEnd"/>
    </w:p>
    <w:p w14:paraId="2706C4AC" w14:textId="637A2984" w:rsidR="008709C2" w:rsidRP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proofErr w:type="spellStart"/>
      <w:r w:rsidRPr="008709C2">
        <w:rPr>
          <w:rFonts w:ascii="Segoe UI Light" w:hAnsi="Segoe UI Light"/>
          <w:sz w:val="22"/>
          <w:lang w:val="fr-FR"/>
        </w:rPr>
        <w:t>With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Martin Binder, an </w:t>
      </w:r>
      <w:proofErr w:type="spellStart"/>
      <w:r w:rsidRPr="008709C2">
        <w:rPr>
          <w:rFonts w:ascii="Segoe UI Light" w:hAnsi="Segoe UI Light"/>
          <w:sz w:val="22"/>
          <w:lang w:val="fr-FR"/>
        </w:rPr>
        <w:t>experienced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HR expert </w:t>
      </w:r>
      <w:proofErr w:type="spellStart"/>
      <w:r w:rsidRPr="008709C2">
        <w:rPr>
          <w:rFonts w:ascii="Segoe UI Light" w:hAnsi="Segoe UI Light"/>
          <w:sz w:val="22"/>
          <w:lang w:val="fr-FR"/>
        </w:rPr>
        <w:t>now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takes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</w:t>
      </w:r>
      <w:proofErr w:type="spellStart"/>
      <w:r w:rsidRPr="008709C2">
        <w:rPr>
          <w:rFonts w:ascii="Segoe UI Light" w:hAnsi="Segoe UI Light"/>
          <w:sz w:val="22"/>
          <w:lang w:val="fr-FR"/>
        </w:rPr>
        <w:t>helm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</w:t>
      </w:r>
      <w:proofErr w:type="spellStart"/>
      <w:r w:rsidRPr="008709C2">
        <w:rPr>
          <w:rFonts w:ascii="Segoe UI Light" w:hAnsi="Segoe UI Light"/>
          <w:sz w:val="22"/>
          <w:lang w:val="fr-FR"/>
        </w:rPr>
        <w:t>After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 business-</w:t>
      </w:r>
      <w:proofErr w:type="spellStart"/>
      <w:r w:rsidRPr="008709C2">
        <w:rPr>
          <w:rFonts w:ascii="Segoe UI Light" w:hAnsi="Segoe UI Light"/>
          <w:sz w:val="22"/>
          <w:lang w:val="fr-FR"/>
        </w:rPr>
        <w:t>oriented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school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education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(</w:t>
      </w:r>
      <w:r w:rsidR="00F2603A" w:rsidRPr="00F2603A">
        <w:rPr>
          <w:rFonts w:ascii="Segoe UI Light" w:hAnsi="Segoe UI Light"/>
          <w:sz w:val="22"/>
          <w:lang w:val="fr-FR"/>
        </w:rPr>
        <w:t xml:space="preserve">commercial high </w:t>
      </w:r>
      <w:proofErr w:type="spellStart"/>
      <w:r w:rsidR="00F2603A" w:rsidRPr="00F2603A">
        <w:rPr>
          <w:rFonts w:ascii="Segoe UI Light" w:hAnsi="Segoe UI Light"/>
          <w:sz w:val="22"/>
          <w:lang w:val="fr-FR"/>
        </w:rPr>
        <w:t>schoo</w:t>
      </w:r>
      <w:r w:rsidR="00F2603A">
        <w:rPr>
          <w:rFonts w:ascii="Segoe UI Light" w:hAnsi="Segoe UI Light"/>
          <w:sz w:val="22"/>
          <w:lang w:val="fr-FR"/>
        </w:rPr>
        <w:t>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), </w:t>
      </w:r>
      <w:proofErr w:type="spellStart"/>
      <w:r w:rsidRPr="008709C2">
        <w:rPr>
          <w:rFonts w:ascii="Segoe UI Light" w:hAnsi="Segoe UI Light"/>
          <w:sz w:val="22"/>
          <w:lang w:val="fr-FR"/>
        </w:rPr>
        <w:t>he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completed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 </w:t>
      </w:r>
      <w:proofErr w:type="spellStart"/>
      <w:r w:rsidRPr="008709C2">
        <w:rPr>
          <w:rFonts w:ascii="Segoe UI Light" w:hAnsi="Segoe UI Light"/>
          <w:sz w:val="22"/>
          <w:lang w:val="fr-FR"/>
        </w:rPr>
        <w:t>degree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in </w:t>
      </w:r>
      <w:proofErr w:type="spellStart"/>
      <w:r w:rsidRPr="008709C2">
        <w:rPr>
          <w:rFonts w:ascii="Segoe UI Light" w:hAnsi="Segoe UI Light"/>
          <w:sz w:val="22"/>
          <w:lang w:val="fr-FR"/>
        </w:rPr>
        <w:t>law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</w:t>
      </w:r>
      <w:proofErr w:type="spellStart"/>
      <w:r w:rsidRPr="008709C2">
        <w:rPr>
          <w:rFonts w:ascii="Segoe UI Light" w:hAnsi="Segoe UI Light"/>
          <w:sz w:val="22"/>
          <w:lang w:val="fr-FR"/>
        </w:rPr>
        <w:t>worked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for more </w:t>
      </w:r>
      <w:proofErr w:type="spellStart"/>
      <w:r w:rsidRPr="008709C2">
        <w:rPr>
          <w:rFonts w:ascii="Segoe UI Light" w:hAnsi="Segoe UI Light"/>
          <w:sz w:val="22"/>
          <w:lang w:val="fr-FR"/>
        </w:rPr>
        <w:t>than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20 </w:t>
      </w:r>
      <w:proofErr w:type="spellStart"/>
      <w:r w:rsidRPr="008709C2">
        <w:rPr>
          <w:rFonts w:ascii="Segoe UI Light" w:hAnsi="Segoe UI Light"/>
          <w:sz w:val="22"/>
          <w:lang w:val="fr-FR"/>
        </w:rPr>
        <w:t>years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as </w:t>
      </w:r>
      <w:proofErr w:type="gramStart"/>
      <w:r w:rsidRPr="008709C2">
        <w:rPr>
          <w:rFonts w:ascii="Segoe UI Light" w:hAnsi="Segoe UI Light"/>
          <w:sz w:val="22"/>
          <w:lang w:val="fr-FR"/>
        </w:rPr>
        <w:t>a</w:t>
      </w:r>
      <w:proofErr w:type="gramEnd"/>
      <w:r w:rsidRPr="008709C2">
        <w:rPr>
          <w:rFonts w:ascii="Segoe UI Light" w:hAnsi="Segoe UI Light"/>
          <w:sz w:val="22"/>
          <w:lang w:val="fr-FR"/>
        </w:rPr>
        <w:t xml:space="preserve"> senior HR manager and </w:t>
      </w:r>
      <w:proofErr w:type="spellStart"/>
      <w:r w:rsidRPr="008709C2">
        <w:rPr>
          <w:rFonts w:ascii="Segoe UI Light" w:hAnsi="Segoe UI Light"/>
          <w:sz w:val="22"/>
          <w:lang w:val="fr-FR"/>
        </w:rPr>
        <w:t>lawyer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at </w:t>
      </w:r>
      <w:proofErr w:type="spellStart"/>
      <w:r w:rsidRPr="008709C2">
        <w:rPr>
          <w:rFonts w:ascii="Segoe UI Light" w:hAnsi="Segoe UI Light"/>
          <w:sz w:val="22"/>
          <w:lang w:val="fr-FR"/>
        </w:rPr>
        <w:t>leading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Austrian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industrial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companies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</w:t>
      </w:r>
      <w:proofErr w:type="spellStart"/>
      <w:r w:rsidRPr="008709C2">
        <w:rPr>
          <w:rFonts w:ascii="Segoe UI Light" w:hAnsi="Segoe UI Light"/>
          <w:sz w:val="22"/>
          <w:lang w:val="fr-FR"/>
        </w:rPr>
        <w:t>most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notably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at </w:t>
      </w:r>
      <w:hyperlink r:id="rId13" w:history="1">
        <w:proofErr w:type="spellStart"/>
        <w:r w:rsidRPr="00F2603A">
          <w:rPr>
            <w:rStyle w:val="Hyperlink"/>
            <w:rFonts w:ascii="Segoe UI Light" w:hAnsi="Segoe UI Light"/>
            <w:sz w:val="22"/>
            <w:lang w:val="fr-FR"/>
          </w:rPr>
          <w:t>Palfinger</w:t>
        </w:r>
        <w:proofErr w:type="spellEnd"/>
      </w:hyperlink>
      <w:r w:rsidR="00F2603A">
        <w:rPr>
          <w:rFonts w:ascii="Segoe UI Light" w:hAnsi="Segoe UI Light"/>
          <w:sz w:val="22"/>
          <w:lang w:val="fr-FR"/>
        </w:rPr>
        <w:t xml:space="preserve">, </w:t>
      </w:r>
      <w:r w:rsidR="00F2603A" w:rsidRPr="00F2603A">
        <w:rPr>
          <w:rFonts w:ascii="Segoe UI Light" w:hAnsi="Segoe UI Light"/>
          <w:sz w:val="22"/>
          <w:lang w:val="fr-FR"/>
        </w:rPr>
        <w:t xml:space="preserve">world </w:t>
      </w:r>
      <w:proofErr w:type="spellStart"/>
      <w:r w:rsidR="00F2603A" w:rsidRPr="00F2603A">
        <w:rPr>
          <w:rFonts w:ascii="Segoe UI Light" w:hAnsi="Segoe UI Light"/>
          <w:sz w:val="22"/>
          <w:lang w:val="fr-FR"/>
        </w:rPr>
        <w:t>market</w:t>
      </w:r>
      <w:proofErr w:type="spellEnd"/>
      <w:r w:rsidR="00F2603A" w:rsidRPr="00F2603A">
        <w:rPr>
          <w:rFonts w:ascii="Segoe UI Light" w:hAnsi="Segoe UI Light"/>
          <w:sz w:val="22"/>
          <w:lang w:val="fr-FR"/>
        </w:rPr>
        <w:t xml:space="preserve"> leader</w:t>
      </w:r>
      <w:r w:rsidRPr="008709C2">
        <w:rPr>
          <w:rFonts w:ascii="Segoe UI Light" w:hAnsi="Segoe UI Light"/>
          <w:sz w:val="22"/>
          <w:lang w:val="fr-FR"/>
        </w:rPr>
        <w:t xml:space="preserve"> </w:t>
      </w:r>
      <w:r w:rsidR="00F2603A">
        <w:rPr>
          <w:rFonts w:ascii="Segoe UI Light" w:hAnsi="Segoe UI Light"/>
          <w:sz w:val="22"/>
          <w:lang w:val="fr-FR"/>
        </w:rPr>
        <w:t xml:space="preserve">for </w:t>
      </w:r>
      <w:r w:rsidR="00F2603A" w:rsidRPr="00F2603A">
        <w:rPr>
          <w:rFonts w:ascii="Segoe UI Light" w:hAnsi="Segoe UI Light"/>
          <w:sz w:val="22"/>
          <w:lang w:val="fr-FR"/>
        </w:rPr>
        <w:t>cranes</w:t>
      </w:r>
      <w:r w:rsidR="00F2603A">
        <w:rPr>
          <w:rFonts w:ascii="Segoe UI Light" w:hAnsi="Segoe UI Light"/>
          <w:sz w:val="22"/>
          <w:lang w:val="fr-FR"/>
        </w:rPr>
        <w:t xml:space="preserve"> </w:t>
      </w:r>
      <w:r w:rsidRPr="008709C2">
        <w:rPr>
          <w:rFonts w:ascii="Segoe UI Light" w:hAnsi="Segoe UI Light"/>
          <w:sz w:val="22"/>
          <w:lang w:val="fr-FR"/>
        </w:rPr>
        <w:t xml:space="preserve">and at </w:t>
      </w:r>
      <w:bookmarkStart w:id="0" w:name="_Hlk125961059"/>
      <w:r w:rsidR="00F2603A">
        <w:rPr>
          <w:rFonts w:ascii="Segoe UI Light" w:hAnsi="Segoe UI Light"/>
          <w:sz w:val="22"/>
          <w:lang w:val="fr-FR"/>
        </w:rPr>
        <w:fldChar w:fldCharType="begin"/>
      </w:r>
      <w:r w:rsidR="00F2603A">
        <w:rPr>
          <w:rFonts w:ascii="Segoe UI Light" w:hAnsi="Segoe UI Light"/>
          <w:sz w:val="22"/>
          <w:lang w:val="fr-FR"/>
        </w:rPr>
        <w:instrText xml:space="preserve"> HYPERLINK "https://www.hawle.com/en/" </w:instrText>
      </w:r>
      <w:r w:rsidR="00F2603A">
        <w:rPr>
          <w:rFonts w:ascii="Segoe UI Light" w:hAnsi="Segoe UI Light"/>
          <w:sz w:val="22"/>
          <w:lang w:val="fr-FR"/>
        </w:rPr>
        <w:fldChar w:fldCharType="separate"/>
      </w:r>
      <w:proofErr w:type="spellStart"/>
      <w:r w:rsidRPr="00F2603A">
        <w:rPr>
          <w:rStyle w:val="Hyperlink"/>
          <w:rFonts w:ascii="Segoe UI Light" w:hAnsi="Segoe UI Light"/>
          <w:sz w:val="22"/>
          <w:lang w:val="fr-FR"/>
        </w:rPr>
        <w:t>Hawle</w:t>
      </w:r>
      <w:bookmarkEnd w:id="0"/>
      <w:proofErr w:type="spellEnd"/>
      <w:r w:rsidR="00F2603A">
        <w:rPr>
          <w:rFonts w:ascii="Segoe UI Light" w:hAnsi="Segoe UI Light"/>
          <w:sz w:val="22"/>
          <w:lang w:val="fr-FR"/>
        </w:rPr>
        <w:fldChar w:fldCharType="end"/>
      </w:r>
      <w:r w:rsidRPr="008709C2">
        <w:rPr>
          <w:rFonts w:ascii="Segoe UI Light" w:hAnsi="Segoe UI Light"/>
          <w:sz w:val="22"/>
          <w:lang w:val="fr-FR"/>
        </w:rPr>
        <w:t xml:space="preserve">, an </w:t>
      </w:r>
      <w:proofErr w:type="spellStart"/>
      <w:r w:rsidRPr="008709C2">
        <w:rPr>
          <w:rFonts w:ascii="Segoe UI Light" w:hAnsi="Segoe UI Light"/>
          <w:sz w:val="22"/>
          <w:lang w:val="fr-FR"/>
        </w:rPr>
        <w:t>internationally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active manufacturer of large valves for water pipes.</w:t>
      </w:r>
    </w:p>
    <w:p w14:paraId="49B3CB42" w14:textId="77777777" w:rsidR="008709C2" w:rsidRP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r w:rsidRPr="008709C2">
        <w:rPr>
          <w:rFonts w:ascii="Segoe UI Light" w:hAnsi="Segoe UI Light"/>
          <w:sz w:val="22"/>
          <w:lang w:val="fr-FR"/>
        </w:rPr>
        <w:t xml:space="preserve">Like </w:t>
      </w:r>
      <w:proofErr w:type="spellStart"/>
      <w:r w:rsidRPr="008709C2">
        <w:rPr>
          <w:rFonts w:ascii="Segoe UI Light" w:hAnsi="Segoe UI Light"/>
          <w:sz w:val="22"/>
          <w:lang w:val="fr-FR"/>
        </w:rPr>
        <w:t>his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predecessor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Binder reports </w:t>
      </w:r>
      <w:proofErr w:type="spellStart"/>
      <w:r w:rsidRPr="008709C2">
        <w:rPr>
          <w:rFonts w:ascii="Segoe UI Light" w:hAnsi="Segoe UI Light"/>
          <w:sz w:val="22"/>
          <w:lang w:val="fr-FR"/>
        </w:rPr>
        <w:t>directly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to the </w:t>
      </w:r>
      <w:proofErr w:type="spellStart"/>
      <w:r w:rsidRPr="008709C2">
        <w:rPr>
          <w:rFonts w:ascii="Segoe UI Light" w:hAnsi="Segoe UI Light"/>
          <w:sz w:val="22"/>
          <w:lang w:val="fr-FR"/>
        </w:rPr>
        <w:t>company's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founder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CEO Thomas Punzenberger. Binder </w:t>
      </w:r>
      <w:proofErr w:type="spellStart"/>
      <w:r w:rsidRPr="008709C2">
        <w:rPr>
          <w:rFonts w:ascii="Segoe UI Light" w:hAnsi="Segoe UI Light"/>
          <w:sz w:val="22"/>
          <w:lang w:val="fr-FR"/>
        </w:rPr>
        <w:t>wants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to </w:t>
      </w:r>
      <w:proofErr w:type="spellStart"/>
      <w:r w:rsidRPr="008709C2">
        <w:rPr>
          <w:rFonts w:ascii="Segoe UI Light" w:hAnsi="Segoe UI Light"/>
          <w:sz w:val="22"/>
          <w:lang w:val="fr-FR"/>
        </w:rPr>
        <w:t>further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develop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those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framework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conditions </w:t>
      </w:r>
      <w:proofErr w:type="spellStart"/>
      <w:r w:rsidRPr="008709C2">
        <w:rPr>
          <w:rFonts w:ascii="Segoe UI Light" w:hAnsi="Segoe UI Light"/>
          <w:sz w:val="22"/>
          <w:lang w:val="fr-FR"/>
        </w:rPr>
        <w:t>that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will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further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sharpen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COPA-</w:t>
      </w:r>
      <w:proofErr w:type="spellStart"/>
      <w:r w:rsidRPr="008709C2">
        <w:rPr>
          <w:rFonts w:ascii="Segoe UI Light" w:hAnsi="Segoe UI Light"/>
          <w:sz w:val="22"/>
          <w:lang w:val="fr-FR"/>
        </w:rPr>
        <w:t>DATA's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position as a </w:t>
      </w:r>
      <w:proofErr w:type="spellStart"/>
      <w:r w:rsidRPr="008709C2">
        <w:rPr>
          <w:rFonts w:ascii="Segoe UI Light" w:hAnsi="Segoe UI Light"/>
          <w:sz w:val="22"/>
          <w:lang w:val="fr-FR"/>
        </w:rPr>
        <w:t>pioneer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in </w:t>
      </w:r>
      <w:proofErr w:type="spellStart"/>
      <w:r w:rsidRPr="008709C2">
        <w:rPr>
          <w:rFonts w:ascii="Segoe UI Light" w:hAnsi="Segoe UI Light"/>
          <w:sz w:val="22"/>
          <w:lang w:val="fr-FR"/>
        </w:rPr>
        <w:t>terms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of </w:t>
      </w:r>
      <w:proofErr w:type="spellStart"/>
      <w:r w:rsidRPr="008709C2">
        <w:rPr>
          <w:rFonts w:ascii="Segoe UI Light" w:hAnsi="Segoe UI Light"/>
          <w:sz w:val="22"/>
          <w:lang w:val="fr-FR"/>
        </w:rPr>
        <w:t>flexibility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</w:t>
      </w:r>
      <w:proofErr w:type="spellStart"/>
      <w:r w:rsidRPr="008709C2">
        <w:rPr>
          <w:rFonts w:ascii="Segoe UI Light" w:hAnsi="Segoe UI Light"/>
          <w:sz w:val="22"/>
          <w:lang w:val="fr-FR"/>
        </w:rPr>
        <w:t>employee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orientation. </w:t>
      </w:r>
    </w:p>
    <w:p w14:paraId="1189757A" w14:textId="15A056B2" w:rsid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r w:rsidRPr="008709C2">
        <w:rPr>
          <w:rFonts w:ascii="Segoe UI Light" w:hAnsi="Segoe UI Light"/>
          <w:sz w:val="22"/>
          <w:lang w:val="fr-FR"/>
        </w:rPr>
        <w:t xml:space="preserve">In </w:t>
      </w:r>
      <w:proofErr w:type="spellStart"/>
      <w:r w:rsidRPr="008709C2">
        <w:rPr>
          <w:rFonts w:ascii="Segoe UI Light" w:hAnsi="Segoe UI Light"/>
          <w:sz w:val="22"/>
          <w:lang w:val="fr-FR"/>
        </w:rPr>
        <w:t>doing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so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</w:t>
      </w:r>
      <w:proofErr w:type="spellStart"/>
      <w:r w:rsidRPr="008709C2">
        <w:rPr>
          <w:rFonts w:ascii="Segoe UI Light" w:hAnsi="Segoe UI Light"/>
          <w:sz w:val="22"/>
          <w:lang w:val="fr-FR"/>
        </w:rPr>
        <w:t>it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is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important to </w:t>
      </w:r>
      <w:proofErr w:type="spellStart"/>
      <w:r w:rsidRPr="008709C2">
        <w:rPr>
          <w:rFonts w:ascii="Segoe UI Light" w:hAnsi="Segoe UI Light"/>
          <w:sz w:val="22"/>
          <w:lang w:val="fr-FR"/>
        </w:rPr>
        <w:t>meet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</w:t>
      </w:r>
      <w:proofErr w:type="spellStart"/>
      <w:r w:rsidRPr="008709C2">
        <w:rPr>
          <w:rFonts w:ascii="Segoe UI Light" w:hAnsi="Segoe UI Light"/>
          <w:sz w:val="22"/>
          <w:lang w:val="fr-FR"/>
        </w:rPr>
        <w:t>different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requirements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of </w:t>
      </w:r>
      <w:proofErr w:type="spellStart"/>
      <w:r w:rsidRPr="008709C2">
        <w:rPr>
          <w:rFonts w:ascii="Segoe UI Light" w:hAnsi="Segoe UI Light"/>
          <w:sz w:val="22"/>
          <w:lang w:val="fr-FR"/>
        </w:rPr>
        <w:t>young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singles, parents and senior experts in </w:t>
      </w:r>
      <w:proofErr w:type="spellStart"/>
      <w:r w:rsidRPr="008709C2">
        <w:rPr>
          <w:rFonts w:ascii="Segoe UI Light" w:hAnsi="Segoe UI Light"/>
          <w:sz w:val="22"/>
          <w:lang w:val="fr-FR"/>
        </w:rPr>
        <w:t>equal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measure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To </w:t>
      </w:r>
      <w:proofErr w:type="spellStart"/>
      <w:r w:rsidRPr="008709C2">
        <w:rPr>
          <w:rFonts w:ascii="Segoe UI Light" w:hAnsi="Segoe UI Light"/>
          <w:sz w:val="22"/>
          <w:lang w:val="fr-FR"/>
        </w:rPr>
        <w:t>this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end, </w:t>
      </w:r>
      <w:proofErr w:type="spellStart"/>
      <w:r w:rsidRPr="008709C2">
        <w:rPr>
          <w:rFonts w:ascii="Segoe UI Light" w:hAnsi="Segoe UI Light"/>
          <w:sz w:val="22"/>
          <w:lang w:val="fr-FR"/>
        </w:rPr>
        <w:t>it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is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essential to enable </w:t>
      </w:r>
      <w:proofErr w:type="spellStart"/>
      <w:r w:rsidRPr="008709C2">
        <w:rPr>
          <w:rFonts w:ascii="Segoe UI Light" w:hAnsi="Segoe UI Light"/>
          <w:sz w:val="22"/>
          <w:lang w:val="fr-FR"/>
        </w:rPr>
        <w:t>creative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flexible </w:t>
      </w:r>
      <w:proofErr w:type="spellStart"/>
      <w:r w:rsidRPr="008709C2">
        <w:rPr>
          <w:rFonts w:ascii="Segoe UI Light" w:hAnsi="Segoe UI Light"/>
          <w:sz w:val="22"/>
          <w:lang w:val="fr-FR"/>
        </w:rPr>
        <w:t>employment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models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</w:t>
      </w:r>
      <w:proofErr w:type="spellStart"/>
      <w:r w:rsidRPr="008709C2">
        <w:rPr>
          <w:rFonts w:ascii="Segoe UI Light" w:hAnsi="Segoe UI Light"/>
          <w:sz w:val="22"/>
          <w:lang w:val="fr-FR"/>
        </w:rPr>
        <w:t>according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to Binder. The international orientation </w:t>
      </w:r>
      <w:proofErr w:type="spellStart"/>
      <w:r w:rsidRPr="008709C2">
        <w:rPr>
          <w:rFonts w:ascii="Segoe UI Light" w:hAnsi="Segoe UI Light"/>
          <w:sz w:val="22"/>
          <w:lang w:val="fr-FR"/>
        </w:rPr>
        <w:t>alone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makes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this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necessary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</w:t>
      </w:r>
    </w:p>
    <w:p w14:paraId="067F6E1D" w14:textId="61B01005" w:rsidR="002639A7" w:rsidRDefault="002639A7" w:rsidP="002639A7">
      <w:pPr>
        <w:pStyle w:val="05BodyTextPR"/>
        <w:rPr>
          <w:lang w:val="fr-FR"/>
        </w:rPr>
      </w:pPr>
    </w:p>
    <w:p w14:paraId="3A638694" w14:textId="74114553" w:rsidR="002639A7" w:rsidRPr="002639A7" w:rsidRDefault="002639A7" w:rsidP="002639A7">
      <w:pPr>
        <w:pStyle w:val="05BodyTextPR"/>
        <w:rPr>
          <w:i/>
          <w:iCs/>
          <w:lang w:val="fr-FR"/>
        </w:rPr>
      </w:pPr>
      <w:r>
        <w:rPr>
          <w:noProof/>
          <w:lang w:val="pt-PT"/>
        </w:rPr>
        <w:lastRenderedPageBreak/>
        <w:drawing>
          <wp:inline distT="0" distB="0" distL="0" distR="0" wp14:anchorId="75673393" wp14:editId="7C30B80A">
            <wp:extent cx="1477108" cy="2168827"/>
            <wp:effectExtent l="0" t="0" r="8890" b="3175"/>
            <wp:docPr id="14" name="Picture 14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a suit smiling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6308" cy="21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</w:t>
      </w:r>
      <w:r>
        <w:rPr>
          <w:lang w:val="pt-PT"/>
        </w:rPr>
        <w:tab/>
      </w:r>
      <w:r>
        <w:rPr>
          <w:lang w:val="pt-PT"/>
        </w:rPr>
        <w:br/>
      </w:r>
      <w:r w:rsidRPr="002639A7">
        <w:rPr>
          <w:i/>
          <w:iCs/>
          <w:lang w:val="pt-PT"/>
        </w:rPr>
        <w:t>As COPA-DATA's new Head of Human Resources, Martin Binder focuses on flexibility and open communication in order to attract employees and inspire them in the long term.</w:t>
      </w:r>
    </w:p>
    <w:p w14:paraId="19E850B0" w14:textId="77777777" w:rsidR="008709C2" w:rsidRPr="008709C2" w:rsidRDefault="008709C2" w:rsidP="008709C2">
      <w:pPr>
        <w:pStyle w:val="06SubheadlinePR"/>
        <w:rPr>
          <w:lang w:val="fr-FR"/>
        </w:rPr>
      </w:pPr>
      <w:proofErr w:type="spellStart"/>
      <w:r w:rsidRPr="008709C2">
        <w:rPr>
          <w:lang w:val="fr-FR"/>
        </w:rPr>
        <w:t>Sustainability</w:t>
      </w:r>
      <w:proofErr w:type="spellEnd"/>
      <w:r w:rsidRPr="008709C2">
        <w:rPr>
          <w:lang w:val="fr-FR"/>
        </w:rPr>
        <w:t xml:space="preserve"> as a </w:t>
      </w:r>
      <w:proofErr w:type="spellStart"/>
      <w:r w:rsidRPr="008709C2">
        <w:rPr>
          <w:lang w:val="fr-FR"/>
        </w:rPr>
        <w:t>decision</w:t>
      </w:r>
      <w:proofErr w:type="spellEnd"/>
      <w:r w:rsidRPr="008709C2">
        <w:rPr>
          <w:lang w:val="fr-FR"/>
        </w:rPr>
        <w:t xml:space="preserve"> </w:t>
      </w:r>
      <w:proofErr w:type="spellStart"/>
      <w:r w:rsidRPr="008709C2">
        <w:rPr>
          <w:lang w:val="fr-FR"/>
        </w:rPr>
        <w:t>criterion</w:t>
      </w:r>
      <w:proofErr w:type="spellEnd"/>
    </w:p>
    <w:p w14:paraId="006C3FD1" w14:textId="559D7E5B" w:rsidR="008709C2" w:rsidRDefault="008709C2" w:rsidP="008709C2">
      <w:pPr>
        <w:pStyle w:val="06SubheadlinePR"/>
        <w:rPr>
          <w:rFonts w:ascii="Segoe UI Light" w:hAnsi="Segoe UI Light"/>
          <w:sz w:val="22"/>
          <w:lang w:val="fr-FR"/>
        </w:rPr>
      </w:pPr>
      <w:r w:rsidRPr="008709C2">
        <w:rPr>
          <w:rFonts w:ascii="Segoe UI Light" w:hAnsi="Segoe UI Light"/>
          <w:sz w:val="22"/>
          <w:lang w:val="fr-FR"/>
        </w:rPr>
        <w:t xml:space="preserve">Binder </w:t>
      </w:r>
      <w:proofErr w:type="spellStart"/>
      <w:r w:rsidRPr="008709C2">
        <w:rPr>
          <w:rFonts w:ascii="Segoe UI Light" w:hAnsi="Segoe UI Light"/>
          <w:sz w:val="22"/>
          <w:lang w:val="fr-FR"/>
        </w:rPr>
        <w:t>sees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</w:t>
      </w:r>
      <w:proofErr w:type="spellStart"/>
      <w:r w:rsidRPr="008709C2">
        <w:rPr>
          <w:rFonts w:ascii="Segoe UI Light" w:hAnsi="Segoe UI Light"/>
          <w:sz w:val="22"/>
          <w:lang w:val="fr-FR"/>
        </w:rPr>
        <w:t>fact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that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the in-house software </w:t>
      </w:r>
      <w:proofErr w:type="spellStart"/>
      <w:r w:rsidRPr="008709C2">
        <w:rPr>
          <w:rFonts w:ascii="Segoe UI Light" w:hAnsi="Segoe UI Light"/>
          <w:sz w:val="22"/>
          <w:lang w:val="fr-FR"/>
        </w:rPr>
        <w:t>also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makes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 important contribution to the </w:t>
      </w:r>
      <w:proofErr w:type="spellStart"/>
      <w:r w:rsidRPr="008709C2">
        <w:rPr>
          <w:rFonts w:ascii="Segoe UI Light" w:hAnsi="Segoe UI Light"/>
          <w:sz w:val="22"/>
          <w:lang w:val="fr-FR"/>
        </w:rPr>
        <w:t>energy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transition as an </w:t>
      </w:r>
      <w:proofErr w:type="spellStart"/>
      <w:r w:rsidRPr="008709C2">
        <w:rPr>
          <w:rFonts w:ascii="Segoe UI Light" w:hAnsi="Segoe UI Light"/>
          <w:sz w:val="22"/>
          <w:lang w:val="fr-FR"/>
        </w:rPr>
        <w:t>additional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advantage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in the </w:t>
      </w:r>
      <w:proofErr w:type="spellStart"/>
      <w:r w:rsidRPr="008709C2">
        <w:rPr>
          <w:rFonts w:ascii="Segoe UI Light" w:hAnsi="Segoe UI Light"/>
          <w:sz w:val="22"/>
          <w:lang w:val="fr-FR"/>
        </w:rPr>
        <w:t>competition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for the best </w:t>
      </w:r>
      <w:proofErr w:type="spellStart"/>
      <w:r w:rsidRPr="008709C2">
        <w:rPr>
          <w:rFonts w:ascii="Segoe UI Light" w:hAnsi="Segoe UI Light"/>
          <w:sz w:val="22"/>
          <w:lang w:val="fr-FR"/>
        </w:rPr>
        <w:t>minds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"It </w:t>
      </w:r>
      <w:proofErr w:type="spellStart"/>
      <w:r w:rsidRPr="008709C2">
        <w:rPr>
          <w:rFonts w:ascii="Segoe UI Light" w:hAnsi="Segoe UI Light"/>
          <w:sz w:val="22"/>
          <w:lang w:val="fr-FR"/>
        </w:rPr>
        <w:t>is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particularly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important for the </w:t>
      </w:r>
      <w:proofErr w:type="spellStart"/>
      <w:r w:rsidRPr="008709C2">
        <w:rPr>
          <w:rFonts w:ascii="Segoe UI Light" w:hAnsi="Segoe UI Light"/>
          <w:sz w:val="22"/>
          <w:lang w:val="fr-FR"/>
        </w:rPr>
        <w:t>younger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generations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to </w:t>
      </w:r>
      <w:proofErr w:type="spellStart"/>
      <w:r w:rsidRPr="008709C2">
        <w:rPr>
          <w:rFonts w:ascii="Segoe UI Light" w:hAnsi="Segoe UI Light"/>
          <w:sz w:val="22"/>
          <w:lang w:val="fr-FR"/>
        </w:rPr>
        <w:t>be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able to engage in </w:t>
      </w:r>
      <w:proofErr w:type="spellStart"/>
      <w:r w:rsidRPr="008709C2">
        <w:rPr>
          <w:rFonts w:ascii="Segoe UI Light" w:hAnsi="Segoe UI Light"/>
          <w:sz w:val="22"/>
          <w:lang w:val="fr-FR"/>
        </w:rPr>
        <w:t>meaningful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activities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even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during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working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hours</w:t>
      </w:r>
      <w:proofErr w:type="spellEnd"/>
      <w:r w:rsidRPr="008709C2">
        <w:rPr>
          <w:rFonts w:ascii="Segoe UI Light" w:hAnsi="Segoe UI Light"/>
          <w:sz w:val="22"/>
          <w:lang w:val="fr-FR"/>
        </w:rPr>
        <w:t>." Value-</w:t>
      </w:r>
      <w:proofErr w:type="spellStart"/>
      <w:r w:rsidRPr="008709C2">
        <w:rPr>
          <w:rFonts w:ascii="Segoe UI Light" w:hAnsi="Segoe UI Light"/>
          <w:sz w:val="22"/>
          <w:lang w:val="fr-FR"/>
        </w:rPr>
        <w:t>based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actions and an </w:t>
      </w:r>
      <w:proofErr w:type="spellStart"/>
      <w:r w:rsidRPr="008709C2">
        <w:rPr>
          <w:rFonts w:ascii="Segoe UI Light" w:hAnsi="Segoe UI Light"/>
          <w:sz w:val="22"/>
          <w:lang w:val="fr-FR"/>
        </w:rPr>
        <w:t>honest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, open communication culture on the part of the </w:t>
      </w:r>
      <w:proofErr w:type="spellStart"/>
      <w:r w:rsidRPr="008709C2">
        <w:rPr>
          <w:rFonts w:ascii="Segoe UI Light" w:hAnsi="Segoe UI Light"/>
          <w:sz w:val="22"/>
          <w:lang w:val="fr-FR"/>
        </w:rPr>
        <w:t>company's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management are a </w:t>
      </w:r>
      <w:proofErr w:type="spellStart"/>
      <w:r w:rsidRPr="008709C2">
        <w:rPr>
          <w:rFonts w:ascii="Segoe UI Light" w:hAnsi="Segoe UI Light"/>
          <w:sz w:val="22"/>
          <w:lang w:val="fr-FR"/>
        </w:rPr>
        <w:t>matter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of course for </w:t>
      </w:r>
      <w:proofErr w:type="spellStart"/>
      <w:r w:rsidRPr="008709C2">
        <w:rPr>
          <w:rFonts w:ascii="Segoe UI Light" w:hAnsi="Segoe UI Light"/>
          <w:sz w:val="22"/>
          <w:lang w:val="fr-FR"/>
        </w:rPr>
        <w:t>attracting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and </w:t>
      </w:r>
      <w:proofErr w:type="spellStart"/>
      <w:r w:rsidRPr="008709C2">
        <w:rPr>
          <w:rFonts w:ascii="Segoe UI Light" w:hAnsi="Segoe UI Light"/>
          <w:sz w:val="22"/>
          <w:lang w:val="fr-FR"/>
        </w:rPr>
        <w:t>retaining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</w:t>
      </w:r>
      <w:proofErr w:type="spellStart"/>
      <w:r w:rsidRPr="008709C2">
        <w:rPr>
          <w:rFonts w:ascii="Segoe UI Light" w:hAnsi="Segoe UI Light"/>
          <w:sz w:val="22"/>
          <w:lang w:val="fr-FR"/>
        </w:rPr>
        <w:t>employees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 in the long </w:t>
      </w:r>
      <w:proofErr w:type="spellStart"/>
      <w:r w:rsidRPr="008709C2">
        <w:rPr>
          <w:rFonts w:ascii="Segoe UI Light" w:hAnsi="Segoe UI Light"/>
          <w:sz w:val="22"/>
          <w:lang w:val="fr-FR"/>
        </w:rPr>
        <w:t>term</w:t>
      </w:r>
      <w:proofErr w:type="spellEnd"/>
      <w:r w:rsidRPr="008709C2">
        <w:rPr>
          <w:rFonts w:ascii="Segoe UI Light" w:hAnsi="Segoe UI Light"/>
          <w:sz w:val="22"/>
          <w:lang w:val="fr-FR"/>
        </w:rPr>
        <w:t xml:space="preserve">. </w:t>
      </w:r>
    </w:p>
    <w:p w14:paraId="160556FB" w14:textId="77777777" w:rsidR="002639A7" w:rsidRPr="002639A7" w:rsidRDefault="002639A7" w:rsidP="002639A7">
      <w:pPr>
        <w:pStyle w:val="05BodyTextPR"/>
        <w:rPr>
          <w:lang w:val="fr-FR"/>
        </w:rPr>
      </w:pPr>
    </w:p>
    <w:p w14:paraId="17F45FEA" w14:textId="086F757F" w:rsidR="008709C2" w:rsidRDefault="00D91148" w:rsidP="008709C2">
      <w:pPr>
        <w:pStyle w:val="05BodyTextPR"/>
        <w:rPr>
          <w:lang w:val="fr-FR"/>
        </w:rPr>
      </w:pPr>
      <w:hyperlink r:id="rId15" w:history="1">
        <w:r w:rsidR="008709C2" w:rsidRPr="008709C2">
          <w:rPr>
            <w:rStyle w:val="Hyperlink"/>
            <w:lang w:val="fr-FR"/>
          </w:rPr>
          <w:t>Open positions at COPA-DATA</w:t>
        </w:r>
      </w:hyperlink>
    </w:p>
    <w:p w14:paraId="19593E81" w14:textId="7E54D061" w:rsidR="00DA469E" w:rsidRPr="00610949" w:rsidRDefault="002639A7" w:rsidP="000426E6">
      <w:pPr>
        <w:pStyle w:val="08HLCaptionPR"/>
        <w:rPr>
          <w:lang w:val="fr-FR"/>
        </w:rPr>
      </w:pPr>
      <w:proofErr w:type="gramStart"/>
      <w:r>
        <w:rPr>
          <w:lang w:val="fr-FR"/>
        </w:rPr>
        <w:t>Download</w:t>
      </w:r>
      <w:r w:rsidR="008709C2">
        <w:rPr>
          <w:lang w:val="fr-FR"/>
        </w:rPr>
        <w:t>s</w:t>
      </w:r>
      <w:r w:rsidR="00731A1C">
        <w:rPr>
          <w:lang w:val="fr-FR"/>
        </w:rPr>
        <w:t>:</w:t>
      </w:r>
      <w:proofErr w:type="gramEnd"/>
    </w:p>
    <w:p w14:paraId="41E60C35" w14:textId="77777777" w:rsidR="008709C2" w:rsidRPr="001B30E3" w:rsidRDefault="008709C2" w:rsidP="008709C2">
      <w:pPr>
        <w:pStyle w:val="08HLCaptionPR"/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10C58F30" wp14:editId="0612D179">
            <wp:extent cx="1125765" cy="1652954"/>
            <wp:effectExtent l="0" t="0" r="0" b="4445"/>
            <wp:docPr id="5" name="Picture 5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glasse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3947" cy="166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1DC0" w14:textId="77777777" w:rsidR="002639A7" w:rsidRDefault="008A7E48" w:rsidP="00BA38BD">
      <w:pPr>
        <w:pStyle w:val="09FilenamePR"/>
        <w:rPr>
          <w:lang w:val="pt-PT"/>
        </w:rPr>
      </w:pPr>
      <w:hyperlink r:id="rId16" w:history="1">
        <w:r w:rsidR="008709C2" w:rsidRPr="001D15E2">
          <w:rPr>
            <w:rStyle w:val="Hyperlink"/>
            <w:lang w:val="pt-PT"/>
          </w:rPr>
          <w:t>Manfred_Magnus_portrait.jpg</w:t>
        </w:r>
      </w:hyperlink>
    </w:p>
    <w:p w14:paraId="0FBF8F04" w14:textId="65E6A091" w:rsidR="00834630" w:rsidRDefault="008709C2" w:rsidP="00BA38BD">
      <w:pPr>
        <w:pStyle w:val="09FilenamePR"/>
        <w:rPr>
          <w:lang w:val="fr-FR"/>
        </w:rPr>
      </w:pPr>
      <w:r>
        <w:rPr>
          <w:noProof/>
          <w:lang w:val="pt-PT"/>
        </w:rPr>
        <w:lastRenderedPageBreak/>
        <w:drawing>
          <wp:inline distT="0" distB="0" distL="0" distR="0" wp14:anchorId="1AFAC8CE" wp14:editId="21F64301">
            <wp:extent cx="1097023" cy="1610751"/>
            <wp:effectExtent l="0" t="0" r="8255" b="8890"/>
            <wp:docPr id="9" name="Picture 9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a suit smiling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8657" cy="162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lang w:val="pt-PT"/>
        </w:rPr>
        <w:t xml:space="preserve"> </w:t>
      </w:r>
      <w:r>
        <w:rPr>
          <w:i w:val="0"/>
          <w:lang w:val="pt-PT"/>
        </w:rPr>
        <w:tab/>
      </w:r>
      <w:r>
        <w:rPr>
          <w:noProof/>
          <w:lang w:val="pt-PT"/>
        </w:rPr>
        <w:drawing>
          <wp:inline distT="0" distB="0" distL="0" distR="0" wp14:anchorId="7F7551BB" wp14:editId="52CD6101">
            <wp:extent cx="1267069" cy="1623861"/>
            <wp:effectExtent l="0" t="0" r="9525" b="0"/>
            <wp:docPr id="10" name="Picture 10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in a sui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9749" cy="16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br/>
      </w:r>
      <w:hyperlink r:id="rId18" w:history="1">
        <w:r w:rsidRPr="001D15E2">
          <w:rPr>
            <w:rStyle w:val="Hyperlink"/>
            <w:lang w:val="pt-PT"/>
          </w:rPr>
          <w:t>Martin_Binder_portrait.jpg</w:t>
        </w:r>
      </w:hyperlink>
      <w:r>
        <w:rPr>
          <w:lang w:val="pt-PT"/>
        </w:rPr>
        <w:t xml:space="preserve">, </w:t>
      </w:r>
      <w:hyperlink r:id="rId19" w:history="1">
        <w:r w:rsidRPr="003343F7">
          <w:rPr>
            <w:rStyle w:val="Hyperlink"/>
            <w:lang w:val="pt-PT"/>
          </w:rPr>
          <w:t>Martin_Binder_portrait_2.jpg</w:t>
        </w:r>
      </w:hyperlink>
      <w:r w:rsidR="00834630" w:rsidRPr="00610949">
        <w:rPr>
          <w:lang w:val="fr-FR"/>
        </w:rPr>
        <w:t xml:space="preserve"> </w:t>
      </w:r>
    </w:p>
    <w:p w14:paraId="5BAABC28" w14:textId="77777777" w:rsidR="002639A7" w:rsidRPr="002639A7" w:rsidRDefault="002639A7" w:rsidP="002639A7">
      <w:pPr>
        <w:pStyle w:val="05BodyTextPR"/>
        <w:rPr>
          <w:lang w:val="fr-FR" w:eastAsia="en-US"/>
        </w:rPr>
      </w:pPr>
    </w:p>
    <w:p w14:paraId="42DE501D" w14:textId="04D981CC" w:rsidR="001207A2" w:rsidRPr="007A1E53" w:rsidRDefault="003E458B" w:rsidP="00BA38BD">
      <w:pPr>
        <w:pStyle w:val="10HLBoilerplatePR"/>
      </w:pPr>
      <w:r>
        <w:t>About</w:t>
      </w:r>
      <w:r w:rsidR="001207A2" w:rsidRPr="007A1E53">
        <w:t xml:space="preserve"> COPA-DATA</w:t>
      </w:r>
    </w:p>
    <w:p w14:paraId="65B44332" w14:textId="432AA0C3" w:rsidR="001207A2" w:rsidRPr="007A1E53" w:rsidRDefault="00884B84" w:rsidP="00884B84">
      <w:pPr>
        <w:pStyle w:val="11BoilerplatePR"/>
        <w:rPr>
          <w:szCs w:val="20"/>
          <w:lang w:val="en-US"/>
        </w:rPr>
      </w:pPr>
      <w:r w:rsidRPr="00884B84">
        <w:rPr>
          <w:szCs w:val="20"/>
          <w:lang w:val="en-US"/>
        </w:rPr>
        <w:t xml:space="preserve">COPA-DATA is an independent software manufacturer that specializes in digitalization for the manufacturing industry and energy sector. Its zenon® software platform enables users worldwide to automate, manage, monitor, integrate and optimize machines, equipment, </w:t>
      </w:r>
      <w:proofErr w:type="gramStart"/>
      <w:r w:rsidRPr="00884B84">
        <w:rPr>
          <w:szCs w:val="20"/>
          <w:lang w:val="en-US"/>
        </w:rPr>
        <w:t>buildings</w:t>
      </w:r>
      <w:proofErr w:type="gramEnd"/>
      <w:r w:rsidRPr="00884B84">
        <w:rPr>
          <w:szCs w:val="20"/>
          <w:lang w:val="en-US"/>
        </w:rPr>
        <w:t xml:space="preserve"> and power grids. COPA-DATA combines decades of experience in automation with the potential of digital transformation. In this way, the company supports its customers to achieve their objectives more easily, </w:t>
      </w:r>
      <w:proofErr w:type="gramStart"/>
      <w:r w:rsidRPr="00884B84">
        <w:rPr>
          <w:szCs w:val="20"/>
          <w:lang w:val="en-US"/>
        </w:rPr>
        <w:t>faster</w:t>
      </w:r>
      <w:proofErr w:type="gramEnd"/>
      <w:r w:rsidRPr="00884B84">
        <w:rPr>
          <w:szCs w:val="20"/>
          <w:lang w:val="en-US"/>
        </w:rPr>
        <w:t xml:space="preserve"> and more efficiently.</w:t>
      </w:r>
      <w:r>
        <w:rPr>
          <w:szCs w:val="20"/>
          <w:lang w:val="en-US"/>
        </w:rPr>
        <w:br/>
      </w:r>
      <w:r w:rsidRPr="00884B84">
        <w:rPr>
          <w:szCs w:val="20"/>
          <w:lang w:val="en-US"/>
        </w:rPr>
        <w:t>The family-owned business was founded by Thomas Punzenberger in 1987 in Salzburg, Austria. In 202</w:t>
      </w:r>
      <w:r w:rsidR="001A3C2D">
        <w:rPr>
          <w:szCs w:val="20"/>
          <w:lang w:val="en-US"/>
        </w:rPr>
        <w:t>1</w:t>
      </w:r>
      <w:r w:rsidRPr="00884B84">
        <w:rPr>
          <w:szCs w:val="20"/>
          <w:lang w:val="en-US"/>
        </w:rPr>
        <w:t>, with more than 3</w:t>
      </w:r>
      <w:r w:rsidR="008A7E48">
        <w:rPr>
          <w:szCs w:val="20"/>
          <w:lang w:val="en-US"/>
        </w:rPr>
        <w:t>5</w:t>
      </w:r>
      <w:r w:rsidRPr="00884B84">
        <w:rPr>
          <w:szCs w:val="20"/>
          <w:lang w:val="en-US"/>
        </w:rPr>
        <w:t xml:space="preserve">0 employees worldwide, it generated revenue of EUR </w:t>
      </w:r>
      <w:r w:rsidR="001A3C2D">
        <w:rPr>
          <w:szCs w:val="20"/>
          <w:lang w:val="en-US"/>
        </w:rPr>
        <w:t>6</w:t>
      </w:r>
      <w:r w:rsidRPr="00884B84">
        <w:rPr>
          <w:szCs w:val="20"/>
          <w:lang w:val="en-US"/>
        </w:rPr>
        <w:t>4 million.</w:t>
      </w:r>
    </w:p>
    <w:p w14:paraId="4F82CD20" w14:textId="520653F1" w:rsidR="00292CF7" w:rsidRPr="007A1E53" w:rsidRDefault="00E413E1" w:rsidP="00BA38BD">
      <w:pPr>
        <w:pStyle w:val="12HLContactPR"/>
      </w:pPr>
      <w:r w:rsidRPr="007A1E53">
        <w:t>Your contact person</w:t>
      </w:r>
      <w:r w:rsidR="009A1A03" w:rsidRPr="007A1E53">
        <w:t>s</w:t>
      </w:r>
      <w:r w:rsidRPr="007A1E53">
        <w:t>:</w:t>
      </w:r>
    </w:p>
    <w:p w14:paraId="6804170B" w14:textId="530B1F34" w:rsidR="00593A86" w:rsidRPr="00191379" w:rsidRDefault="00593A86" w:rsidP="00593A86">
      <w:pPr>
        <w:pStyle w:val="13ContactPR"/>
        <w:rPr>
          <w:lang w:val="fr-FR"/>
        </w:rPr>
      </w:pPr>
      <w:r w:rsidRPr="00191379">
        <w:rPr>
          <w:lang w:val="fr-FR"/>
        </w:rPr>
        <w:t>Robert Korec</w:t>
      </w:r>
    </w:p>
    <w:p w14:paraId="7FF4F9B4" w14:textId="77777777" w:rsidR="00593A86" w:rsidRPr="00191379" w:rsidRDefault="00593A86" w:rsidP="00593A86">
      <w:pPr>
        <w:pStyle w:val="13ContactPR"/>
        <w:rPr>
          <w:lang w:val="fr-FR"/>
        </w:rPr>
      </w:pPr>
      <w:r w:rsidRPr="00191379">
        <w:rPr>
          <w:lang w:val="fr-FR"/>
        </w:rPr>
        <w:t>PR &amp; Communications Consultant</w:t>
      </w:r>
    </w:p>
    <w:p w14:paraId="741C6021" w14:textId="77777777" w:rsidR="00593A86" w:rsidRPr="00191379" w:rsidRDefault="00593A86" w:rsidP="00593A86">
      <w:pPr>
        <w:pStyle w:val="13ContactPR"/>
        <w:rPr>
          <w:lang w:val="sv-SE"/>
        </w:rPr>
      </w:pPr>
      <w:r w:rsidRPr="00191379">
        <w:rPr>
          <w:lang w:val="sv-SE"/>
        </w:rPr>
        <w:t>+43 662 43 10 02 – 296</w:t>
      </w:r>
    </w:p>
    <w:p w14:paraId="7FA0C7FF" w14:textId="77777777" w:rsidR="004112CA" w:rsidRPr="00191379" w:rsidRDefault="008A7E48" w:rsidP="00593A86">
      <w:pPr>
        <w:pStyle w:val="13ContactPR"/>
        <w:rPr>
          <w:rStyle w:val="Hyperlink"/>
          <w:lang w:val="sv-SE"/>
        </w:rPr>
      </w:pPr>
      <w:hyperlink r:id="rId20" w:history="1">
        <w:r w:rsidR="00593A86" w:rsidRPr="00191379">
          <w:rPr>
            <w:rStyle w:val="Hyperlink"/>
            <w:lang w:val="sv-SE"/>
          </w:rPr>
          <w:t>Robert.Korec@copadata.com</w:t>
        </w:r>
      </w:hyperlink>
    </w:p>
    <w:p w14:paraId="56258523" w14:textId="77777777" w:rsidR="00593A86" w:rsidRPr="00731A1C" w:rsidRDefault="00593A86" w:rsidP="00593A86">
      <w:pPr>
        <w:pStyle w:val="13ContactPR"/>
        <w:rPr>
          <w:lang w:val="sv-SE"/>
        </w:rPr>
      </w:pPr>
    </w:p>
    <w:p w14:paraId="78716129" w14:textId="77777777" w:rsidR="004112CA" w:rsidRPr="00731A1C" w:rsidRDefault="009A1A03" w:rsidP="00BA38BD">
      <w:pPr>
        <w:pStyle w:val="13ContactPR"/>
        <w:rPr>
          <w:lang w:val="sv-SE"/>
        </w:rPr>
      </w:pPr>
      <w:r w:rsidRPr="00731A1C">
        <w:rPr>
          <w:lang w:val="sv-SE"/>
        </w:rPr>
        <w:t>Sebastian Bäsken</w:t>
      </w:r>
    </w:p>
    <w:p w14:paraId="30A94CBE" w14:textId="77777777" w:rsidR="00191379" w:rsidRDefault="00191379" w:rsidP="00BA38BD">
      <w:pPr>
        <w:pStyle w:val="13ContactPR"/>
      </w:pPr>
      <w:r w:rsidRPr="00191379">
        <w:t>Marketing Communications Manager</w:t>
      </w:r>
    </w:p>
    <w:p w14:paraId="69F1EFC2" w14:textId="77777777" w:rsidR="004112CA" w:rsidRPr="007A1E53" w:rsidRDefault="00296A77" w:rsidP="00BA38BD">
      <w:pPr>
        <w:pStyle w:val="13ContactPR"/>
      </w:pPr>
      <w:r w:rsidRPr="007A1E53">
        <w:t xml:space="preserve">+43 </w:t>
      </w:r>
      <w:r w:rsidR="00452832" w:rsidRPr="007A1E53">
        <w:t>662 43</w:t>
      </w:r>
      <w:r w:rsidRPr="007A1E53">
        <w:t xml:space="preserve"> 10 02 – </w:t>
      </w:r>
      <w:r w:rsidR="00452832" w:rsidRPr="007A1E53">
        <w:t>345</w:t>
      </w:r>
    </w:p>
    <w:p w14:paraId="0187E469" w14:textId="77777777" w:rsidR="004112CA" w:rsidRPr="007A1E53" w:rsidRDefault="00D91148" w:rsidP="00BA38BD">
      <w:pPr>
        <w:pStyle w:val="13ContactPR"/>
        <w:rPr>
          <w:rStyle w:val="Hyperlink"/>
        </w:rPr>
      </w:pPr>
      <w:hyperlink r:id="rId21" w:history="1">
        <w:r w:rsidR="00730F84" w:rsidRPr="007A1E53">
          <w:rPr>
            <w:rStyle w:val="Hyperlink"/>
          </w:rPr>
          <w:t>Sebastian.Baesken@copadata.com</w:t>
        </w:r>
      </w:hyperlink>
    </w:p>
    <w:p w14:paraId="55523815" w14:textId="77777777" w:rsidR="004112CA" w:rsidRPr="007A1E53" w:rsidRDefault="004112CA" w:rsidP="00BA38BD">
      <w:pPr>
        <w:pStyle w:val="13ContactPR"/>
      </w:pPr>
    </w:p>
    <w:p w14:paraId="4E3E505A" w14:textId="77777777" w:rsidR="004112CA" w:rsidRPr="005E53E5" w:rsidRDefault="00452832" w:rsidP="00BA38BD">
      <w:pPr>
        <w:pStyle w:val="13ContactPR"/>
        <w:rPr>
          <w:lang w:val="de-AT"/>
        </w:rPr>
      </w:pPr>
      <w:r w:rsidRPr="005E53E5">
        <w:rPr>
          <w:lang w:val="de-AT"/>
        </w:rPr>
        <w:t>Ing. Punzenberger COPA-DATA GmbH</w:t>
      </w:r>
    </w:p>
    <w:p w14:paraId="7B7952B0" w14:textId="77777777" w:rsidR="004112CA" w:rsidRPr="00610949" w:rsidRDefault="00452832" w:rsidP="00BA38BD">
      <w:pPr>
        <w:pStyle w:val="13ContactPR"/>
        <w:rPr>
          <w:lang w:val="de-AT"/>
        </w:rPr>
      </w:pPr>
      <w:proofErr w:type="spellStart"/>
      <w:r w:rsidRPr="0033505E">
        <w:rPr>
          <w:lang w:val="it-IT"/>
        </w:rPr>
        <w:t>Karolingerstr</w:t>
      </w:r>
      <w:proofErr w:type="spellEnd"/>
      <w:r w:rsidRPr="0033505E">
        <w:rPr>
          <w:lang w:val="it-IT"/>
        </w:rPr>
        <w:t xml:space="preserve">. </w:t>
      </w:r>
      <w:r w:rsidR="00296A77" w:rsidRPr="00610949">
        <w:rPr>
          <w:lang w:val="de-AT"/>
        </w:rPr>
        <w:t>7b</w:t>
      </w:r>
    </w:p>
    <w:p w14:paraId="045702CA" w14:textId="29A2B783" w:rsidR="004112CA" w:rsidRPr="00610949" w:rsidRDefault="00452832" w:rsidP="00BA38BD">
      <w:pPr>
        <w:pStyle w:val="13ContactPR"/>
        <w:rPr>
          <w:lang w:val="de-AT"/>
        </w:rPr>
      </w:pPr>
      <w:r w:rsidRPr="00610949">
        <w:rPr>
          <w:lang w:val="de-AT"/>
        </w:rPr>
        <w:t>5020 Salzburg</w:t>
      </w:r>
      <w:r w:rsidR="00401E76">
        <w:rPr>
          <w:lang w:val="de-AT"/>
        </w:rPr>
        <w:t xml:space="preserve">, </w:t>
      </w:r>
      <w:r w:rsidR="00296A77" w:rsidRPr="00610949">
        <w:rPr>
          <w:lang w:val="de-AT"/>
        </w:rPr>
        <w:t>Austria</w:t>
      </w:r>
    </w:p>
    <w:p w14:paraId="1912B243" w14:textId="77777777" w:rsidR="00452832" w:rsidRPr="00610949" w:rsidRDefault="008A7E48" w:rsidP="00BA38BD">
      <w:pPr>
        <w:pStyle w:val="13ContactPR"/>
        <w:rPr>
          <w:lang w:val="de-AT"/>
        </w:rPr>
      </w:pPr>
      <w:hyperlink r:id="rId22" w:history="1">
        <w:r w:rsidR="00452832" w:rsidRPr="00610949">
          <w:rPr>
            <w:rStyle w:val="Hyperlink"/>
            <w:lang w:val="de-AT"/>
          </w:rPr>
          <w:t>www.copadata.com</w:t>
        </w:r>
      </w:hyperlink>
    </w:p>
    <w:p w14:paraId="7D4D74A0" w14:textId="77777777" w:rsidR="00DD6AD9" w:rsidRPr="007A1E53" w:rsidRDefault="002A1989" w:rsidP="00BA38BD">
      <w:pPr>
        <w:pStyle w:val="13ContactPR"/>
      </w:pPr>
      <w:r w:rsidRPr="007A1E53">
        <w:rPr>
          <w:noProof/>
          <w:lang w:val="de-DE"/>
        </w:rPr>
        <w:drawing>
          <wp:anchor distT="0" distB="0" distL="114300" distR="114300" simplePos="0" relativeHeight="251643904" behindDoc="1" locked="0" layoutInCell="1" allowOverlap="1" wp14:anchorId="1F80187C" wp14:editId="1038185A">
            <wp:simplePos x="0" y="0"/>
            <wp:positionH relativeFrom="column">
              <wp:posOffset>337820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E53">
        <w:rPr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530AFD3A" wp14:editId="67A16D50">
            <wp:simplePos x="0" y="0"/>
            <wp:positionH relativeFrom="column">
              <wp:posOffset>674370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E53">
        <w:rPr>
          <w:noProof/>
          <w:lang w:val="de-DE"/>
        </w:rPr>
        <w:drawing>
          <wp:anchor distT="0" distB="0" distL="114300" distR="114300" simplePos="0" relativeHeight="251680768" behindDoc="1" locked="0" layoutInCell="1" allowOverlap="1" wp14:anchorId="36EB8EB3" wp14:editId="05CE2D71">
            <wp:simplePos x="0" y="0"/>
            <wp:positionH relativeFrom="column">
              <wp:posOffset>1000125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7A1E53">
        <w:rPr>
          <w:noProof/>
          <w:lang w:val="de-DE"/>
        </w:rPr>
        <w:drawing>
          <wp:anchor distT="0" distB="0" distL="114300" distR="114300" simplePos="0" relativeHeight="251635712" behindDoc="1" locked="0" layoutInCell="1" allowOverlap="1" wp14:anchorId="51B1F54F" wp14:editId="331CA673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7A1E53" w:rsidSect="00BA38B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6581" w14:textId="77777777" w:rsidR="008709C2" w:rsidRDefault="008709C2" w:rsidP="00993CE6">
      <w:pPr>
        <w:spacing w:after="0" w:line="240" w:lineRule="auto"/>
      </w:pPr>
      <w:r>
        <w:separator/>
      </w:r>
    </w:p>
  </w:endnote>
  <w:endnote w:type="continuationSeparator" w:id="0">
    <w:p w14:paraId="66A81258" w14:textId="77777777" w:rsidR="008709C2" w:rsidRDefault="008709C2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D5AB" w14:textId="77777777" w:rsidR="00884B84" w:rsidRDefault="0088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8BEA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61A35384" wp14:editId="51C7EC4F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C1681D" wp14:editId="7FC4236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7684899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JB1SUQ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903FC1" wp14:editId="12EA8E48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0C4D3D2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iWR//w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2605B1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582C9754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513F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50508434" wp14:editId="3BEC9116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D86DCCB" wp14:editId="39D155D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4109B35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ED75AA6" wp14:editId="16BD4C9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7A983DB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Ajm6CA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2605B1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5E6DA1D8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5FF1" w14:textId="77777777" w:rsidR="008709C2" w:rsidRDefault="008709C2" w:rsidP="00993CE6">
      <w:pPr>
        <w:spacing w:after="0" w:line="240" w:lineRule="auto"/>
      </w:pPr>
      <w:r>
        <w:separator/>
      </w:r>
    </w:p>
  </w:footnote>
  <w:footnote w:type="continuationSeparator" w:id="0">
    <w:p w14:paraId="2510255D" w14:textId="77777777" w:rsidR="008709C2" w:rsidRDefault="008709C2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CF0D" w14:textId="77777777" w:rsidR="00884B84" w:rsidRDefault="0088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401E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491DA706" wp14:editId="119D7BCE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0A1" w14:textId="77777777" w:rsidR="00D12615" w:rsidRDefault="006E465E">
    <w:r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4B61185A" wp14:editId="66F01760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2B8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23BDA02F" wp14:editId="3CB6EA8A">
          <wp:simplePos x="0" y="0"/>
          <wp:positionH relativeFrom="page">
            <wp:align>right</wp:align>
          </wp:positionH>
          <wp:positionV relativeFrom="paragraph">
            <wp:posOffset>-450685</wp:posOffset>
          </wp:positionV>
          <wp:extent cx="7555865" cy="180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C2"/>
    <w:rsid w:val="00005D77"/>
    <w:rsid w:val="00011983"/>
    <w:rsid w:val="00012153"/>
    <w:rsid w:val="00020E71"/>
    <w:rsid w:val="00021B90"/>
    <w:rsid w:val="00035BD1"/>
    <w:rsid w:val="000426E6"/>
    <w:rsid w:val="00051924"/>
    <w:rsid w:val="00056D3D"/>
    <w:rsid w:val="000751BD"/>
    <w:rsid w:val="000A06BD"/>
    <w:rsid w:val="000B2CE7"/>
    <w:rsid w:val="000D55AE"/>
    <w:rsid w:val="000D6572"/>
    <w:rsid w:val="000F2CB3"/>
    <w:rsid w:val="00100FBA"/>
    <w:rsid w:val="00106871"/>
    <w:rsid w:val="0010696B"/>
    <w:rsid w:val="00111873"/>
    <w:rsid w:val="001207A2"/>
    <w:rsid w:val="00127E4F"/>
    <w:rsid w:val="00130B55"/>
    <w:rsid w:val="001475AF"/>
    <w:rsid w:val="00155A02"/>
    <w:rsid w:val="00161074"/>
    <w:rsid w:val="00172033"/>
    <w:rsid w:val="001825B7"/>
    <w:rsid w:val="00191379"/>
    <w:rsid w:val="001949AA"/>
    <w:rsid w:val="001A3C2D"/>
    <w:rsid w:val="001B4BFC"/>
    <w:rsid w:val="001C1946"/>
    <w:rsid w:val="001C3D05"/>
    <w:rsid w:val="001E3A1F"/>
    <w:rsid w:val="001E6AA6"/>
    <w:rsid w:val="00207D63"/>
    <w:rsid w:val="002226BD"/>
    <w:rsid w:val="00243E43"/>
    <w:rsid w:val="002605B1"/>
    <w:rsid w:val="002639A7"/>
    <w:rsid w:val="002641F9"/>
    <w:rsid w:val="002706C7"/>
    <w:rsid w:val="00273F06"/>
    <w:rsid w:val="00280C94"/>
    <w:rsid w:val="002810ED"/>
    <w:rsid w:val="00281E8A"/>
    <w:rsid w:val="00284601"/>
    <w:rsid w:val="00292CF7"/>
    <w:rsid w:val="00296A77"/>
    <w:rsid w:val="002A114D"/>
    <w:rsid w:val="002A1989"/>
    <w:rsid w:val="002A4296"/>
    <w:rsid w:val="002B4B54"/>
    <w:rsid w:val="002D3618"/>
    <w:rsid w:val="002E683B"/>
    <w:rsid w:val="002F1628"/>
    <w:rsid w:val="002F68FC"/>
    <w:rsid w:val="00321B09"/>
    <w:rsid w:val="00333E10"/>
    <w:rsid w:val="0033505E"/>
    <w:rsid w:val="00335508"/>
    <w:rsid w:val="00335FE7"/>
    <w:rsid w:val="0034444A"/>
    <w:rsid w:val="003453EE"/>
    <w:rsid w:val="0035310B"/>
    <w:rsid w:val="00354395"/>
    <w:rsid w:val="003652B8"/>
    <w:rsid w:val="0036629C"/>
    <w:rsid w:val="00380390"/>
    <w:rsid w:val="003B3DB2"/>
    <w:rsid w:val="003C331D"/>
    <w:rsid w:val="003E458B"/>
    <w:rsid w:val="00401E76"/>
    <w:rsid w:val="004112CA"/>
    <w:rsid w:val="00411A85"/>
    <w:rsid w:val="004264E2"/>
    <w:rsid w:val="004331CF"/>
    <w:rsid w:val="004441F4"/>
    <w:rsid w:val="00452832"/>
    <w:rsid w:val="0045504A"/>
    <w:rsid w:val="004564BE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37D6D"/>
    <w:rsid w:val="00562B6F"/>
    <w:rsid w:val="00571449"/>
    <w:rsid w:val="00593A86"/>
    <w:rsid w:val="005D6279"/>
    <w:rsid w:val="005E4649"/>
    <w:rsid w:val="005E4D8C"/>
    <w:rsid w:val="005E53E5"/>
    <w:rsid w:val="005F074D"/>
    <w:rsid w:val="0060099C"/>
    <w:rsid w:val="00600D74"/>
    <w:rsid w:val="00600E80"/>
    <w:rsid w:val="00610949"/>
    <w:rsid w:val="0063728C"/>
    <w:rsid w:val="0064198B"/>
    <w:rsid w:val="006570F9"/>
    <w:rsid w:val="006657CF"/>
    <w:rsid w:val="00666B16"/>
    <w:rsid w:val="006808A6"/>
    <w:rsid w:val="00681736"/>
    <w:rsid w:val="006839A2"/>
    <w:rsid w:val="006B5B6D"/>
    <w:rsid w:val="006C0736"/>
    <w:rsid w:val="006D1E1C"/>
    <w:rsid w:val="006E465E"/>
    <w:rsid w:val="00705827"/>
    <w:rsid w:val="007058FC"/>
    <w:rsid w:val="007176FD"/>
    <w:rsid w:val="00730F84"/>
    <w:rsid w:val="00731A1C"/>
    <w:rsid w:val="00737042"/>
    <w:rsid w:val="00757955"/>
    <w:rsid w:val="00761DCC"/>
    <w:rsid w:val="00762CB2"/>
    <w:rsid w:val="007715BA"/>
    <w:rsid w:val="00795D6A"/>
    <w:rsid w:val="007A1CFB"/>
    <w:rsid w:val="007A1E53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709C2"/>
    <w:rsid w:val="00870D3E"/>
    <w:rsid w:val="00884B84"/>
    <w:rsid w:val="008A1268"/>
    <w:rsid w:val="008A7E48"/>
    <w:rsid w:val="008D612C"/>
    <w:rsid w:val="008F0E86"/>
    <w:rsid w:val="008F2F15"/>
    <w:rsid w:val="00910668"/>
    <w:rsid w:val="00937B35"/>
    <w:rsid w:val="009502E2"/>
    <w:rsid w:val="00956C93"/>
    <w:rsid w:val="00963232"/>
    <w:rsid w:val="0098769B"/>
    <w:rsid w:val="00993CE6"/>
    <w:rsid w:val="009A1A03"/>
    <w:rsid w:val="009E2C0C"/>
    <w:rsid w:val="00A100CD"/>
    <w:rsid w:val="00A25621"/>
    <w:rsid w:val="00A2575F"/>
    <w:rsid w:val="00A55D20"/>
    <w:rsid w:val="00A61EBC"/>
    <w:rsid w:val="00A66EEA"/>
    <w:rsid w:val="00A82FCA"/>
    <w:rsid w:val="00A83713"/>
    <w:rsid w:val="00A91ED4"/>
    <w:rsid w:val="00A93D61"/>
    <w:rsid w:val="00AA1140"/>
    <w:rsid w:val="00AA49BC"/>
    <w:rsid w:val="00AB77CA"/>
    <w:rsid w:val="00AC7BF4"/>
    <w:rsid w:val="00AE0C9D"/>
    <w:rsid w:val="00AF5D7D"/>
    <w:rsid w:val="00B05637"/>
    <w:rsid w:val="00B06E2B"/>
    <w:rsid w:val="00B40A03"/>
    <w:rsid w:val="00B44A5C"/>
    <w:rsid w:val="00B45434"/>
    <w:rsid w:val="00B619BB"/>
    <w:rsid w:val="00B81C66"/>
    <w:rsid w:val="00BA1F11"/>
    <w:rsid w:val="00BA38BD"/>
    <w:rsid w:val="00BD3B51"/>
    <w:rsid w:val="00BD3D82"/>
    <w:rsid w:val="00BE706E"/>
    <w:rsid w:val="00C16C41"/>
    <w:rsid w:val="00C173A8"/>
    <w:rsid w:val="00C3647C"/>
    <w:rsid w:val="00C609FB"/>
    <w:rsid w:val="00CA0E69"/>
    <w:rsid w:val="00CA56BB"/>
    <w:rsid w:val="00CD3FD6"/>
    <w:rsid w:val="00CE5B63"/>
    <w:rsid w:val="00CF2CB6"/>
    <w:rsid w:val="00CF6E6E"/>
    <w:rsid w:val="00D12615"/>
    <w:rsid w:val="00D21AB7"/>
    <w:rsid w:val="00D23F77"/>
    <w:rsid w:val="00D52DC9"/>
    <w:rsid w:val="00D56489"/>
    <w:rsid w:val="00D73D5B"/>
    <w:rsid w:val="00D7527F"/>
    <w:rsid w:val="00D822C1"/>
    <w:rsid w:val="00D841C7"/>
    <w:rsid w:val="00D91148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17E80"/>
    <w:rsid w:val="00E22B15"/>
    <w:rsid w:val="00E413E1"/>
    <w:rsid w:val="00E44B3D"/>
    <w:rsid w:val="00E4535B"/>
    <w:rsid w:val="00E6194D"/>
    <w:rsid w:val="00E65EB5"/>
    <w:rsid w:val="00E83419"/>
    <w:rsid w:val="00E95308"/>
    <w:rsid w:val="00EB4E86"/>
    <w:rsid w:val="00ED533D"/>
    <w:rsid w:val="00EE1B44"/>
    <w:rsid w:val="00EF11FC"/>
    <w:rsid w:val="00EF3506"/>
    <w:rsid w:val="00F02662"/>
    <w:rsid w:val="00F20F6C"/>
    <w:rsid w:val="00F2603A"/>
    <w:rsid w:val="00F3151D"/>
    <w:rsid w:val="00F316AB"/>
    <w:rsid w:val="00F408C8"/>
    <w:rsid w:val="00F46AC5"/>
    <w:rsid w:val="00F66518"/>
    <w:rsid w:val="00F7111F"/>
    <w:rsid w:val="00F82163"/>
    <w:rsid w:val="00F8739D"/>
    <w:rsid w:val="00F93EC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34A2F5"/>
  <w15:docId w15:val="{A380A946-DE5D-45F3-ADF9-D944643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408C8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customStyle="1" w:styleId="02KickerPR">
    <w:name w:val="02 Kicker PR"/>
    <w:next w:val="03HeadlinePR"/>
    <w:link w:val="02KickerPRChar"/>
    <w:qFormat/>
    <w:rsid w:val="00F408C8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408C8"/>
    <w:pPr>
      <w:spacing w:after="360" w:line="276" w:lineRule="auto"/>
    </w:pPr>
    <w:rPr>
      <w:rFonts w:ascii="Segoe UI Semibold" w:eastAsia="Times New Roman" w:hAnsi="Segoe UI Semibold" w:cstheme="minorBidi"/>
      <w:sz w:val="36"/>
      <w:lang w:val="en-US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408C8"/>
    <w:rPr>
      <w:rFonts w:ascii="Segoe UI Semibold" w:eastAsia="Times New Roman" w:hAnsi="Segoe UI Semibold" w:cstheme="minorBidi"/>
      <w:sz w:val="36"/>
      <w:szCs w:val="22"/>
      <w:lang w:val="en-US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408C8"/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408C8"/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05BodyTextPR">
    <w:name w:val="05 Body Text PR"/>
    <w:link w:val="05BodyTextPRChar"/>
    <w:qFormat/>
    <w:rsid w:val="003453EE"/>
    <w:pPr>
      <w:spacing w:after="36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4LeadTextPR">
    <w:name w:val="04 Lead Text PR"/>
    <w:next w:val="05BodyTextPR"/>
    <w:link w:val="04LeadTextPRChar"/>
    <w:qFormat/>
    <w:rsid w:val="003453EE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character" w:customStyle="1" w:styleId="05BodyTextPRChar">
    <w:name w:val="05 Body Text PR Char"/>
    <w:basedOn w:val="DefaultParagraphFont"/>
    <w:link w:val="05BodyTextPR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3453EE"/>
    <w:pPr>
      <w:spacing w:after="120" w:line="276" w:lineRule="auto"/>
    </w:pPr>
    <w:rPr>
      <w:rFonts w:ascii="Segoe UI Semibold" w:eastAsia="Times New Roman" w:hAnsi="Segoe UI Semibold"/>
      <w:sz w:val="28"/>
      <w:lang w:val="en-US" w:eastAsia="de-DE"/>
    </w:rPr>
  </w:style>
  <w:style w:type="character" w:customStyle="1" w:styleId="04LeadTextPRChar">
    <w:name w:val="04 Lead Text PR Char"/>
    <w:basedOn w:val="DefaultParagraphFont"/>
    <w:link w:val="04LeadTextPR"/>
    <w:rsid w:val="003453EE"/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paragraph" w:customStyle="1" w:styleId="08HLCaptionPR">
    <w:name w:val="08 HL Caption PR"/>
    <w:link w:val="08HLCaptionPRChar"/>
    <w:qFormat/>
    <w:rsid w:val="003453EE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3453EE"/>
    <w:rPr>
      <w:rFonts w:ascii="Segoe UI Semibold" w:eastAsia="Times New Roman" w:hAnsi="Segoe UI Semibold"/>
      <w:sz w:val="28"/>
      <w:lang w:val="en-US" w:eastAsia="de-DE"/>
    </w:rPr>
  </w:style>
  <w:style w:type="paragraph" w:customStyle="1" w:styleId="13ContactPR">
    <w:name w:val="13 Contact PR"/>
    <w:link w:val="13ContactPRChar"/>
    <w:qFormat/>
    <w:rsid w:val="003453EE"/>
    <w:pPr>
      <w:spacing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8HLCaptionPRChar">
    <w:name w:val="08 HL Caption PR Char"/>
    <w:basedOn w:val="DefaultParagraphFont"/>
    <w:link w:val="08HLCaptionPR"/>
    <w:rsid w:val="003453EE"/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13ContactPRChar">
    <w:name w:val="13 Contact PR Char"/>
    <w:basedOn w:val="DefaultParagraphFont"/>
    <w:link w:val="13ContactPR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3453EE"/>
    <w:pPr>
      <w:spacing w:after="120" w:line="276" w:lineRule="auto"/>
    </w:pPr>
    <w:rPr>
      <w:rFonts w:ascii="Segoe UI Semibold" w:eastAsiaTheme="minorHAnsi" w:hAnsi="Segoe UI Semibold" w:cs="Arial"/>
      <w:szCs w:val="18"/>
      <w:lang w:val="en-US" w:eastAsia="en-US"/>
    </w:rPr>
  </w:style>
  <w:style w:type="paragraph" w:customStyle="1" w:styleId="11BoilerplatePR">
    <w:name w:val="11 Boilerplate PR"/>
    <w:link w:val="11BoilerplatePRChar"/>
    <w:qFormat/>
    <w:rsid w:val="003453EE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3453EE"/>
    <w:rPr>
      <w:rFonts w:ascii="Segoe UI Semibold" w:eastAsiaTheme="minorHAnsi" w:hAnsi="Segoe UI Semibold" w:cs="Arial"/>
      <w:szCs w:val="18"/>
      <w:lang w:val="en-US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3453EE"/>
    <w:rPr>
      <w:rFonts w:ascii="Segoe UI Light" w:eastAsiaTheme="minorHAnsi" w:hAnsi="Segoe UI Light" w:cs="Arial"/>
      <w:szCs w:val="22"/>
      <w:lang w:val="en-US" w:eastAsia="en-US"/>
    </w:rPr>
  </w:style>
  <w:style w:type="paragraph" w:customStyle="1" w:styleId="09FilenamePR">
    <w:name w:val="09 Filename PR"/>
    <w:next w:val="05BodyTextPR"/>
    <w:link w:val="09FilenamePRChar"/>
    <w:qFormat/>
    <w:rsid w:val="003453EE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paragraph" w:customStyle="1" w:styleId="12HLContactPR">
    <w:name w:val="12 HL Contact PR"/>
    <w:next w:val="13ContactPR"/>
    <w:link w:val="12HLContactPRChar"/>
    <w:qFormat/>
    <w:rsid w:val="003453EE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character" w:customStyle="1" w:styleId="09FilenamePRChar">
    <w:name w:val="09 Filename PR Char"/>
    <w:basedOn w:val="08HLCaptionPRChar"/>
    <w:link w:val="09FilenamePR"/>
    <w:rsid w:val="003453EE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character" w:customStyle="1" w:styleId="12HLContactPRChar">
    <w:name w:val="12 HL Contact PR Char"/>
    <w:basedOn w:val="10HLBoilerplatePRChar"/>
    <w:link w:val="12HLContactPR"/>
    <w:rsid w:val="003453EE"/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paragraph" w:customStyle="1" w:styleId="07-1BulletsLevel1">
    <w:name w:val="07-1 Bullets Level 1"/>
    <w:link w:val="07-1BulletsLevel1Char"/>
    <w:qFormat/>
    <w:rsid w:val="003453EE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7-2BulletsLevel2">
    <w:name w:val="07-2 Bullets Level 2"/>
    <w:link w:val="07-2BulletsLevel2Char"/>
    <w:qFormat/>
    <w:rsid w:val="003453EE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07-3BulletsLevel3">
    <w:name w:val="07-3 Bullets Level 3"/>
    <w:link w:val="07-3BulletsLevel3Char"/>
    <w:qFormat/>
    <w:rsid w:val="003453EE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3453EE"/>
    <w:rPr>
      <w:rFonts w:ascii="Segoe UI Light" w:eastAsia="Times New Roman" w:hAnsi="Segoe UI Light"/>
      <w:sz w:val="22"/>
      <w:lang w:val="en-US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3453EE"/>
    <w:rPr>
      <w:rFonts w:ascii="Segoe UI Light" w:eastAsia="Times New Roman" w:hAnsi="Segoe UI Light"/>
      <w:sz w:val="22"/>
      <w:lang w:val="en-US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709C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3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3A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5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alfinger.com/en-gb" TargetMode="External"/><Relationship Id="rId18" Type="http://schemas.openxmlformats.org/officeDocument/2006/relationships/hyperlink" Target="https://www.copadata.com/fileadmin/user_upload/News_Press_SUS/News_icons/content_pics/Martin_Binder_portrait.jpg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Sebastian.Baesken@copadata.com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3.jpg"/><Relationship Id="rId25" Type="http://schemas.openxmlformats.org/officeDocument/2006/relationships/hyperlink" Target="https://twitter.com/copadata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padata.com/fileadmin/user_upload/News_Press_SUS/News_icons/content_pics/Manfred_Magnus_portrait.jpg" TargetMode="External"/><Relationship Id="rId20" Type="http://schemas.openxmlformats.org/officeDocument/2006/relationships/hyperlink" Target="mailto:Robert.Korec@copadata.com" TargetMode="External"/><Relationship Id="rId29" Type="http://schemas.openxmlformats.org/officeDocument/2006/relationships/hyperlink" Target="https://www.linkedin.com/company/copa-data-headquarter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padata.com/en/career/jobs" TargetMode="External"/><Relationship Id="rId23" Type="http://schemas.openxmlformats.org/officeDocument/2006/relationships/hyperlink" Target="https://www.facebook.com/COPADATAHeadquarters" TargetMode="External"/><Relationship Id="rId28" Type="http://schemas.openxmlformats.org/officeDocument/2006/relationships/image" Target="media/image6.png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copadata.com/fileadmin/user_upload/News_Press_SUS/News_icons/content_pics/Martin_Binder_portrait_2.jpg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hyperlink" Target="http://www.copadata.com" TargetMode="External"/><Relationship Id="rId27" Type="http://schemas.openxmlformats.org/officeDocument/2006/relationships/hyperlink" Target="http://www.youtube.com/user/copadatavideos" TargetMode="External"/><Relationship Id="rId30" Type="http://schemas.openxmlformats.org/officeDocument/2006/relationships/image" Target="media/image7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HQ%20EN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Props1.xml><?xml version="1.0" encoding="utf-8"?>
<ds:datastoreItem xmlns:ds="http://schemas.openxmlformats.org/officeDocument/2006/customXml" ds:itemID="{A3794A3C-F067-4404-B509-C59D0D368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12AC08-DFE0-4782-98F0-C80F0003F0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CDHQ EN Press Release</Template>
  <TotalTime>0</TotalTime>
  <Pages>4</Pages>
  <Words>738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Korec</dc:creator>
  <cp:lastModifiedBy>Robert Korec</cp:lastModifiedBy>
  <cp:revision>7</cp:revision>
  <cp:lastPrinted>2014-01-09T17:42:00Z</cp:lastPrinted>
  <dcterms:created xsi:type="dcterms:W3CDTF">2023-01-30T07:13:00Z</dcterms:created>
  <dcterms:modified xsi:type="dcterms:W3CDTF">2023-02-06T13:15:00Z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37203e22-0dce-4a5b-926a-9a8785e3fc2b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AZDQEJASED4H-3-313</vt:lpwstr>
  </property>
  <property fmtid="{D5CDD505-2E9C-101B-9397-08002B2CF9AE}" pid="16" name="_dlc_DocIdUrl">
    <vt:lpwstr>http://corporate.copa-data.internal/_layouts/15/DocIdRedir.aspx?ID=AZDQEJASED4H-3-313, AZDQEJASED4H-3-313</vt:lpwstr>
  </property>
  <property fmtid="{D5CDD505-2E9C-101B-9397-08002B2CF9AE}" pid="17" name="Order">
    <vt:r8>48600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