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1088" w14:textId="2893A8FE" w:rsidR="00D12615" w:rsidRPr="002F6664" w:rsidRDefault="002F6664" w:rsidP="00BA38BD">
      <w:pPr>
        <w:pStyle w:val="01Location-DatePR"/>
      </w:pPr>
      <w:r w:rsidRPr="002F6664">
        <w:t>Bolzano</w:t>
      </w:r>
      <w:r w:rsidR="00153EB0" w:rsidRPr="002F6664">
        <w:t xml:space="preserve">, </w:t>
      </w:r>
      <w:r w:rsidRPr="002F6664">
        <w:t>30</w:t>
      </w:r>
      <w:r w:rsidR="00A4695E" w:rsidRPr="002F6664">
        <w:t xml:space="preserve"> </w:t>
      </w:r>
      <w:proofErr w:type="gramStart"/>
      <w:r w:rsidRPr="002F6664">
        <w:t>Gennaio</w:t>
      </w:r>
      <w:proofErr w:type="gramEnd"/>
      <w:r w:rsidR="00A4695E" w:rsidRPr="002F6664">
        <w:t>,</w:t>
      </w:r>
      <w:r w:rsidR="001949AA" w:rsidRPr="002F6664">
        <w:t xml:space="preserve"> </w:t>
      </w:r>
      <w:r w:rsidR="00BC23E2" w:rsidRPr="002F6664">
        <w:t>20</w:t>
      </w:r>
      <w:r w:rsidRPr="002F6664">
        <w:t>23</w:t>
      </w:r>
    </w:p>
    <w:p w14:paraId="3E048518" w14:textId="1F0829B6" w:rsidR="002F6664" w:rsidRPr="002F6664" w:rsidRDefault="002F6664" w:rsidP="002F6664">
      <w:pPr>
        <w:pStyle w:val="02KickerPR"/>
      </w:pPr>
      <w:r w:rsidRPr="002F6664">
        <w:t>Salisburgo</w:t>
      </w:r>
      <w:r w:rsidRPr="002F6664">
        <w:t xml:space="preserve"> Global Innovator</w:t>
      </w:r>
    </w:p>
    <w:p w14:paraId="4E72B3F9" w14:textId="766B3C35" w:rsidR="002F6664" w:rsidRPr="002F6664" w:rsidRDefault="002F6664" w:rsidP="002F6664">
      <w:pPr>
        <w:pStyle w:val="03HeadlinePR"/>
      </w:pPr>
      <w:r w:rsidRPr="002F6664">
        <w:t xml:space="preserve">COPA-DATA </w:t>
      </w:r>
      <w:r w:rsidRPr="002F6664">
        <w:t>al</w:t>
      </w:r>
      <w:r w:rsidRPr="002F6664">
        <w:t xml:space="preserve"> World </w:t>
      </w:r>
      <w:proofErr w:type="spellStart"/>
      <w:r w:rsidRPr="002F6664">
        <w:t>Economic</w:t>
      </w:r>
      <w:proofErr w:type="spellEnd"/>
      <w:r w:rsidRPr="002F6664">
        <w:t xml:space="preserve"> Forum 2023</w:t>
      </w:r>
    </w:p>
    <w:p w14:paraId="0AFBAB4D" w14:textId="0E46AC23" w:rsidR="002F6664" w:rsidRPr="002F6664" w:rsidRDefault="002F6664" w:rsidP="002F6664">
      <w:pPr>
        <w:pStyle w:val="04LeadTextPR"/>
      </w:pPr>
      <w:r w:rsidRPr="002F6664">
        <w:t>Il fatto che l’automazione d</w:t>
      </w:r>
      <w:r>
        <w:t xml:space="preserve">ei processi industriali possa contribuire al raggiungimento della neutralità climatica è arrivato su un palcoscenico molto importante. </w:t>
      </w:r>
      <w:r w:rsidRPr="002F6664">
        <w:t>COPA-DATA, azienda salisburghese, sviluppatrice di software per l’automazione i</w:t>
      </w:r>
      <w:r>
        <w:t xml:space="preserve">ndustriale, è stata invitata a Davos, al World </w:t>
      </w:r>
      <w:proofErr w:type="spellStart"/>
      <w:r>
        <w:t>Economic</w:t>
      </w:r>
      <w:proofErr w:type="spellEnd"/>
      <w:r>
        <w:t xml:space="preserve"> Forum per contribuire, grazie alla sua esperienza, ai comitati in qualità di “Global Innovator”.</w:t>
      </w:r>
    </w:p>
    <w:p w14:paraId="48BE925C" w14:textId="060C433A" w:rsidR="00CF126D" w:rsidRPr="00313CF0" w:rsidRDefault="002F6664" w:rsidP="002F6664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val="en-US" w:eastAsia="de-DE"/>
        </w:rPr>
      </w:pPr>
      <w:r w:rsidRPr="00CF126D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Stefan Reuther, </w:t>
      </w:r>
      <w:r w:rsidRPr="00CF126D">
        <w:rPr>
          <w:rFonts w:ascii="Segoe UI Light" w:eastAsia="Times New Roman" w:hAnsi="Segoe UI Light" w:cs="Times New Roman"/>
          <w:kern w:val="0"/>
          <w:szCs w:val="20"/>
          <w:lang w:eastAsia="de-DE"/>
        </w:rPr>
        <w:t>membro del</w:t>
      </w:r>
      <w:r w:rsidR="00CF126D" w:rsidRPr="00CF126D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consi</w:t>
      </w:r>
      <w:r w:rsidR="00CF126D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glio di amministrazione di COPA-DATA, ha partecipato al World </w:t>
      </w:r>
      <w:proofErr w:type="spellStart"/>
      <w:r w:rsidR="00CF126D">
        <w:rPr>
          <w:rFonts w:ascii="Segoe UI Light" w:eastAsia="Times New Roman" w:hAnsi="Segoe UI Light" w:cs="Times New Roman"/>
          <w:kern w:val="0"/>
          <w:szCs w:val="20"/>
          <w:lang w:eastAsia="de-DE"/>
        </w:rPr>
        <w:t>Economic</w:t>
      </w:r>
      <w:proofErr w:type="spellEnd"/>
      <w:r w:rsidR="00CF126D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Forum, tenutosi a Davos alla fine di gennaio. </w:t>
      </w:r>
      <w:r w:rsidR="00CF126D" w:rsidRPr="00313CF0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Oltre 400 aziende considerate tra le più innovative </w:t>
      </w:r>
      <w:r w:rsidR="00313CF0" w:rsidRPr="00313CF0">
        <w:rPr>
          <w:rFonts w:ascii="Segoe UI Light" w:eastAsia="Times New Roman" w:hAnsi="Segoe UI Light" w:cs="Times New Roman"/>
          <w:kern w:val="0"/>
          <w:szCs w:val="20"/>
          <w:lang w:eastAsia="de-DE"/>
        </w:rPr>
        <w:t>a livello tecno</w:t>
      </w:r>
      <w:r w:rsidR="00313CF0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logico si sono incontrate nell’ambito della Global </w:t>
      </w:r>
      <w:proofErr w:type="spellStart"/>
      <w:r w:rsidR="00313CF0">
        <w:rPr>
          <w:rFonts w:ascii="Segoe UI Light" w:eastAsia="Times New Roman" w:hAnsi="Segoe UI Light" w:cs="Times New Roman"/>
          <w:kern w:val="0"/>
          <w:szCs w:val="20"/>
          <w:lang w:eastAsia="de-DE"/>
        </w:rPr>
        <w:t>Innovators</w:t>
      </w:r>
      <w:proofErr w:type="spellEnd"/>
      <w:r w:rsidR="00313CF0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Community del WEF per capire quale contributo possono dare per risolvere le sfide globali. </w:t>
      </w:r>
      <w:r w:rsidR="00313CF0" w:rsidRPr="00313CF0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 xml:space="preserve">La </w:t>
      </w:r>
      <w:proofErr w:type="spellStart"/>
      <w:r w:rsidR="00313CF0" w:rsidRPr="00313CF0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partecipazione</w:t>
      </w:r>
      <w:proofErr w:type="spellEnd"/>
      <w:r w:rsidR="00313CF0" w:rsidRPr="00313CF0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 xml:space="preserve"> è solo </w:t>
      </w:r>
      <w:proofErr w:type="spellStart"/>
      <w:r w:rsidR="00313CF0" w:rsidRPr="00313CF0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su</w:t>
      </w:r>
      <w:proofErr w:type="spellEnd"/>
      <w:r w:rsidR="00313CF0" w:rsidRPr="00313CF0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 xml:space="preserve"> </w:t>
      </w:r>
      <w:proofErr w:type="spellStart"/>
      <w:r w:rsidR="00313CF0" w:rsidRPr="00313CF0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invito</w:t>
      </w:r>
      <w:proofErr w:type="spellEnd"/>
      <w:r w:rsidR="00313CF0" w:rsidRPr="00313CF0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.</w:t>
      </w:r>
    </w:p>
    <w:p w14:paraId="74FF4D52" w14:textId="2736227A" w:rsidR="00313CF0" w:rsidRDefault="00313CF0" w:rsidP="002F6664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eastAsia="de-DE"/>
        </w:rPr>
      </w:pPr>
      <w:r w:rsidRPr="00313CF0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In qualità di fornitore di software indipendente, COPA-DATA supporta </w:t>
      </w:r>
      <w:r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i propri clienti nel raggiungimento dei loro obbiettivi di sostenibilità oltre che a quelli economici. La parola d’ordine “Net Zero” appare sempre di più in correlazione con la produzione “Net Zero Manufacturing”, questo è stato uno dei temi principali al WEF e </w:t>
      </w:r>
      <w:r w:rsidR="004240B4">
        <w:rPr>
          <w:rFonts w:ascii="Segoe UI Light" w:eastAsia="Times New Roman" w:hAnsi="Segoe UI Light" w:cs="Times New Roman"/>
          <w:kern w:val="0"/>
          <w:szCs w:val="20"/>
          <w:lang w:eastAsia="de-DE"/>
        </w:rPr>
        <w:t>proprio qui è stato richiesto il racconto dell’esperienza di COPA-DATA</w:t>
      </w:r>
      <w:r w:rsidR="000D4D21">
        <w:rPr>
          <w:rFonts w:ascii="Segoe UI Light" w:eastAsia="Times New Roman" w:hAnsi="Segoe UI Light" w:cs="Times New Roman"/>
          <w:kern w:val="0"/>
          <w:szCs w:val="20"/>
          <w:lang w:eastAsia="de-DE"/>
        </w:rPr>
        <w:t>.</w:t>
      </w:r>
    </w:p>
    <w:p w14:paraId="62D572DE" w14:textId="7F0D73D4" w:rsidR="000D4D21" w:rsidRDefault="000D4D21" w:rsidP="002F6664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eastAsia="de-DE"/>
        </w:rPr>
      </w:pPr>
      <w:r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Stefan Reuther, membro del consiglio di amministrazione di COPA-DATA: “Siamo consapevoli che is può essere critici nei confronti di istituzioni come il World </w:t>
      </w:r>
      <w:proofErr w:type="spellStart"/>
      <w:r>
        <w:rPr>
          <w:rFonts w:ascii="Segoe UI Light" w:eastAsia="Times New Roman" w:hAnsi="Segoe UI Light" w:cs="Times New Roman"/>
          <w:kern w:val="0"/>
          <w:szCs w:val="20"/>
          <w:lang w:eastAsia="de-DE"/>
        </w:rPr>
        <w:t>Economic</w:t>
      </w:r>
      <w:proofErr w:type="spellEnd"/>
      <w:r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Forum</w:t>
      </w:r>
      <w:r w:rsidR="003D0847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”. I problemi del mondo non si risolvono al WEF, ma lì ricevono l’attenzione necessaria. Noi siamo stati invitati dal WEF ad entrare a far parte della Global </w:t>
      </w:r>
      <w:proofErr w:type="spellStart"/>
      <w:r w:rsidR="003D0847">
        <w:rPr>
          <w:rFonts w:ascii="Segoe UI Light" w:eastAsia="Times New Roman" w:hAnsi="Segoe UI Light" w:cs="Times New Roman"/>
          <w:kern w:val="0"/>
          <w:szCs w:val="20"/>
          <w:lang w:eastAsia="de-DE"/>
        </w:rPr>
        <w:t>Innovators</w:t>
      </w:r>
      <w:proofErr w:type="spellEnd"/>
      <w:r w:rsidR="003D0847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Community; di questa community fanno parte start-ups e scale-ups provenienti dal tutto il mondo con l’obiettivo di contribuire, attraverso i loro approcci e prodotti innovativi a risolvere </w:t>
      </w:r>
      <w:proofErr w:type="gramStart"/>
      <w:r w:rsidR="003D0847">
        <w:rPr>
          <w:rFonts w:ascii="Segoe UI Light" w:eastAsia="Times New Roman" w:hAnsi="Segoe UI Light" w:cs="Times New Roman"/>
          <w:kern w:val="0"/>
          <w:szCs w:val="20"/>
          <w:lang w:eastAsia="de-DE"/>
        </w:rPr>
        <w:t>le side</w:t>
      </w:r>
      <w:proofErr w:type="gramEnd"/>
      <w:r w:rsidR="003D0847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che riguardano tutti. </w:t>
      </w:r>
    </w:p>
    <w:p w14:paraId="42217537" w14:textId="2707B5FE" w:rsidR="003D0847" w:rsidRDefault="003D0847" w:rsidP="002F6664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val="en-US" w:eastAsia="de-DE"/>
        </w:rPr>
      </w:pPr>
      <w:r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Data questa posizione di partenza, sarebbe negligente da parte nostra non partecipare con tecnologie innovative che possono contribuire nel trovare una soluzione su questo prestigioso palcoscenico, dato che ce ne è stata offerta l’opportunità. </w:t>
      </w:r>
      <w:r w:rsidR="0025233F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Dobbiamo unirci, per quanto diversi possano apparire i nostri punti di vista ad un livello superficiale. Preferiamo quindi sederci al tavolo con chi come noi vuole contribuire a rendere l’economia e la società più sostenibile, plasmando il futuro, non come “rappresentanti dell’Austria”, ma come azienda e come persone che desiderano trasformare il mondo in un posto migliore per tutti. Ognuno lavora su questo a modo suo. </w:t>
      </w:r>
      <w:proofErr w:type="spellStart"/>
      <w:r w:rsidR="0025233F" w:rsidRPr="0025233F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Questo</w:t>
      </w:r>
      <w:proofErr w:type="spellEnd"/>
      <w:r w:rsidR="0025233F" w:rsidRPr="0025233F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 xml:space="preserve"> è il nostro </w:t>
      </w:r>
      <w:proofErr w:type="spellStart"/>
      <w:r w:rsidR="0025233F" w:rsidRPr="0025233F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contributo</w:t>
      </w:r>
      <w:proofErr w:type="spellEnd"/>
      <w:r w:rsidR="0025233F" w:rsidRPr="0025233F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.</w:t>
      </w:r>
    </w:p>
    <w:p w14:paraId="205B3116" w14:textId="16D049F9" w:rsidR="002F6664" w:rsidRPr="0025233F" w:rsidRDefault="0025233F" w:rsidP="002F6664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val="en-US" w:eastAsia="de-DE"/>
        </w:rPr>
      </w:pPr>
      <w:r w:rsidRPr="0025233F">
        <w:rPr>
          <w:rFonts w:ascii="Segoe UI Light" w:eastAsia="Times New Roman" w:hAnsi="Segoe UI Light" w:cs="Times New Roman"/>
          <w:kern w:val="0"/>
          <w:szCs w:val="20"/>
          <w:lang w:eastAsia="de-DE"/>
        </w:rPr>
        <w:lastRenderedPageBreak/>
        <w:t>Oltre al settore energetico</w:t>
      </w:r>
      <w:r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è nella produzione di beni che si possono fare rapidamente grandi passi avanti verso la sostenibilità automatizzando i processi. È una questione urgente, dao che il settore industriale globale è responsabile del 20% delle emissioni di carbonio e consuma il 54% delle risorse energetiche mondiali. </w:t>
      </w:r>
      <w:r w:rsidR="002F6664" w:rsidRPr="0025233F">
        <w:rPr>
          <w:rFonts w:ascii="Segoe UI Light" w:eastAsia="Times New Roman" w:hAnsi="Segoe UI Light" w:cs="Times New Roman"/>
          <w:kern w:val="0"/>
          <w:szCs w:val="20"/>
          <w:lang w:eastAsia="de-DE"/>
        </w:rPr>
        <w:t xml:space="preserve"> </w:t>
      </w:r>
      <w:r w:rsidR="002F6664" w:rsidRPr="0025233F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(</w:t>
      </w:r>
      <w:r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>S</w:t>
      </w:r>
      <w:r w:rsidR="002F6664" w:rsidRPr="0025233F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 xml:space="preserve">ource: Reducing the carbon footprint of the manufacturing industry through data sharing | World Economic Forum </w:t>
      </w:r>
      <w:hyperlink r:id="rId12" w:history="1">
        <w:r w:rsidR="002F6664" w:rsidRPr="0025233F">
          <w:rPr>
            <w:rStyle w:val="Collegamentoipertestuale"/>
            <w:rFonts w:ascii="Segoe UI Light" w:eastAsia="Times New Roman" w:hAnsi="Segoe UI Light" w:cs="Times New Roman"/>
            <w:kern w:val="0"/>
            <w:szCs w:val="20"/>
            <w:lang w:val="en-US" w:eastAsia="de-DE"/>
          </w:rPr>
          <w:t>weforum.org</w:t>
        </w:r>
      </w:hyperlink>
      <w:r w:rsidR="002F6664" w:rsidRPr="0025233F">
        <w:rPr>
          <w:rFonts w:ascii="Segoe UI Light" w:eastAsia="Times New Roman" w:hAnsi="Segoe UI Light" w:cs="Times New Roman"/>
          <w:kern w:val="0"/>
          <w:szCs w:val="20"/>
          <w:lang w:val="en-US" w:eastAsia="de-DE"/>
        </w:rPr>
        <w:t xml:space="preserve">) </w:t>
      </w:r>
    </w:p>
    <w:p w14:paraId="6576D921" w14:textId="77777777" w:rsidR="002F6664" w:rsidRPr="0025233F" w:rsidRDefault="002F6664" w:rsidP="002F6664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val="en-US" w:eastAsia="de-DE"/>
        </w:rPr>
      </w:pPr>
    </w:p>
    <w:p w14:paraId="1B74B369" w14:textId="77777777" w:rsidR="002F6664" w:rsidRPr="002F6664" w:rsidRDefault="002F6664" w:rsidP="002F6664">
      <w:pPr>
        <w:pStyle w:val="08HLCaptionPR"/>
      </w:pPr>
      <w:proofErr w:type="spellStart"/>
      <w:proofErr w:type="gramStart"/>
      <w:r w:rsidRPr="002F6664">
        <w:t>Caption</w:t>
      </w:r>
      <w:proofErr w:type="spellEnd"/>
      <w:r w:rsidRPr="002F6664">
        <w:t> :</w:t>
      </w:r>
      <w:proofErr w:type="gramEnd"/>
    </w:p>
    <w:p w14:paraId="6713969D" w14:textId="77777777" w:rsidR="002F6664" w:rsidRPr="002F6664" w:rsidRDefault="002F6664" w:rsidP="002F6664">
      <w:pPr>
        <w:pStyle w:val="08HLCaptionPR"/>
      </w:pPr>
      <w:r w:rsidRPr="002F6664">
        <w:rPr>
          <w:noProof/>
        </w:rPr>
        <w:drawing>
          <wp:inline distT="0" distB="0" distL="0" distR="0" wp14:anchorId="71C25005" wp14:editId="4684D15E">
            <wp:extent cx="1498600" cy="999067"/>
            <wp:effectExtent l="0" t="0" r="6350" b="0"/>
            <wp:docPr id="1" name="Picture 5" descr="A person sitting at a desk&#10;&#10;Description automatically generated with medium confiden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itting at a desk&#10;&#10;Description automatically generated with medium confidence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5467" cy="10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EC35" w14:textId="4B6D2965" w:rsidR="002F6664" w:rsidRPr="0025233F" w:rsidRDefault="002F6664" w:rsidP="002F6664">
      <w:pPr>
        <w:pStyle w:val="10HLBoilerplatePR"/>
      </w:pPr>
      <w:hyperlink r:id="rId15" w:history="1">
        <w:r w:rsidRPr="0025233F">
          <w:rPr>
            <w:rStyle w:val="Collegamentoipertestuale"/>
            <w:rFonts w:ascii="Segoe UI Light" w:eastAsia="Times New Roman" w:hAnsi="Segoe UI Light" w:cs="Segoe UI Light"/>
            <w:i/>
            <w:iCs/>
            <w:sz w:val="22"/>
            <w:szCs w:val="22"/>
            <w:lang w:eastAsia="de-DE"/>
          </w:rPr>
          <w:t>Stefan_Reuther_Portr</w:t>
        </w:r>
        <w:r w:rsidRPr="0025233F">
          <w:rPr>
            <w:rStyle w:val="Collegamentoipertestuale"/>
            <w:rFonts w:ascii="Segoe UI Light" w:eastAsia="Times New Roman" w:hAnsi="Segoe UI Light" w:cs="Segoe UI Light"/>
            <w:i/>
            <w:iCs/>
            <w:sz w:val="22"/>
            <w:szCs w:val="22"/>
            <w:lang w:eastAsia="de-DE"/>
          </w:rPr>
          <w:t>a</w:t>
        </w:r>
        <w:r w:rsidRPr="0025233F">
          <w:rPr>
            <w:rStyle w:val="Collegamentoipertestuale"/>
            <w:rFonts w:ascii="Segoe UI Light" w:eastAsia="Times New Roman" w:hAnsi="Segoe UI Light" w:cs="Segoe UI Light"/>
            <w:i/>
            <w:iCs/>
            <w:sz w:val="22"/>
            <w:szCs w:val="22"/>
            <w:lang w:eastAsia="de-DE"/>
          </w:rPr>
          <w:t>it.jpg</w:t>
        </w:r>
      </w:hyperlink>
      <w:r w:rsidRPr="0025233F">
        <w:rPr>
          <w:rStyle w:val="normaltextrun"/>
          <w:rFonts w:ascii="Segoe UI Light" w:hAnsi="Segoe UI Light" w:cs="Segoe UI Light"/>
          <w:sz w:val="22"/>
          <w:szCs w:val="22"/>
        </w:rPr>
        <w:t xml:space="preserve">: Stefan Reuther, </w:t>
      </w:r>
      <w:r w:rsidR="0025233F" w:rsidRPr="0025233F">
        <w:rPr>
          <w:rFonts w:ascii="Segoe UI Light" w:eastAsia="Times New Roman" w:hAnsi="Segoe UI Light" w:cs="Times New Roman"/>
          <w:szCs w:val="20"/>
          <w:lang w:eastAsia="de-DE"/>
        </w:rPr>
        <w:t>memb</w:t>
      </w:r>
      <w:r w:rsidR="0025233F">
        <w:rPr>
          <w:rFonts w:ascii="Segoe UI Light" w:eastAsia="Times New Roman" w:hAnsi="Segoe UI Light" w:cs="Times New Roman"/>
          <w:szCs w:val="20"/>
          <w:lang w:eastAsia="de-DE"/>
        </w:rPr>
        <w:t>ro del consiglio di amministrazione di</w:t>
      </w:r>
      <w:r w:rsidRPr="0025233F">
        <w:rPr>
          <w:rFonts w:ascii="Segoe UI Light" w:eastAsia="Times New Roman" w:hAnsi="Segoe UI Light" w:cs="Times New Roman"/>
          <w:szCs w:val="20"/>
          <w:lang w:eastAsia="de-DE"/>
        </w:rPr>
        <w:t xml:space="preserve"> COPA-DATA</w:t>
      </w:r>
    </w:p>
    <w:p w14:paraId="2DC3B207" w14:textId="77777777" w:rsidR="002F6664" w:rsidRPr="0025233F" w:rsidRDefault="002F6664" w:rsidP="002F6664">
      <w:pPr>
        <w:pStyle w:val="10HLBoilerplatePR"/>
      </w:pPr>
    </w:p>
    <w:p w14:paraId="47918B49" w14:textId="0837A35D" w:rsidR="002F6664" w:rsidRPr="00595F39" w:rsidRDefault="00595F39" w:rsidP="002F6664">
      <w:pPr>
        <w:pStyle w:val="10HLBoilerplatePR"/>
        <w:rPr>
          <w:lang w:val="en-US"/>
        </w:rPr>
      </w:pPr>
      <w:proofErr w:type="spellStart"/>
      <w:r w:rsidRPr="00595F39">
        <w:rPr>
          <w:lang w:val="en-US"/>
        </w:rPr>
        <w:t>Su</w:t>
      </w:r>
      <w:proofErr w:type="spellEnd"/>
      <w:r w:rsidRPr="00595F39">
        <w:rPr>
          <w:lang w:val="en-US"/>
        </w:rPr>
        <w:t xml:space="preserve"> </w:t>
      </w:r>
      <w:r w:rsidR="002F6664" w:rsidRPr="00595F39">
        <w:rPr>
          <w:lang w:val="en-US"/>
        </w:rPr>
        <w:t>COPA-DATA</w:t>
      </w:r>
    </w:p>
    <w:p w14:paraId="35995A12" w14:textId="7A251436" w:rsidR="002F6664" w:rsidRPr="002F6664" w:rsidRDefault="002F6664" w:rsidP="002F6664">
      <w:pPr>
        <w:pStyle w:val="11BoilerplatePR"/>
        <w:rPr>
          <w:szCs w:val="20"/>
        </w:rPr>
      </w:pPr>
      <w:r w:rsidRPr="00595F39">
        <w:rPr>
          <w:szCs w:val="20"/>
        </w:rPr>
        <w:t>COPA-DATA</w:t>
      </w:r>
      <w:r w:rsidR="00595F39" w:rsidRPr="00595F39">
        <w:rPr>
          <w:szCs w:val="20"/>
        </w:rPr>
        <w:t xml:space="preserve"> è un produttore indipendente di software specializzato nella digitalizzazione </w:t>
      </w:r>
      <w:r w:rsidR="00595F39">
        <w:rPr>
          <w:szCs w:val="20"/>
        </w:rPr>
        <w:t>delle aziende che fanno parte del settore industriale e dell’energia.</w:t>
      </w:r>
      <w:r w:rsidRPr="00595F39">
        <w:rPr>
          <w:szCs w:val="20"/>
        </w:rPr>
        <w:t xml:space="preserve"> </w:t>
      </w:r>
      <w:r w:rsidR="00595F39" w:rsidRPr="00595F39">
        <w:rPr>
          <w:szCs w:val="20"/>
        </w:rPr>
        <w:t>La sua Piattaforma Software</w:t>
      </w:r>
      <w:r w:rsidRPr="00595F39">
        <w:rPr>
          <w:szCs w:val="20"/>
        </w:rPr>
        <w:t xml:space="preserve"> zenon®</w:t>
      </w:r>
      <w:r w:rsidR="00595F39" w:rsidRPr="00595F39">
        <w:rPr>
          <w:szCs w:val="20"/>
        </w:rPr>
        <w:t xml:space="preserve"> consente agli utenti di tutto il mondo di</w:t>
      </w:r>
      <w:r w:rsidR="00595F39">
        <w:rPr>
          <w:szCs w:val="20"/>
        </w:rPr>
        <w:t xml:space="preserve"> automatizzare, gestire, monitorare integrare e ottimizzare macchine, impianti, edifici e reti elettriche. </w:t>
      </w:r>
      <w:r w:rsidR="00595F39" w:rsidRPr="00595F39">
        <w:rPr>
          <w:szCs w:val="20"/>
        </w:rPr>
        <w:t xml:space="preserve">COPA-DATA combina decenni di esperienza nell’automazione con il potenziale </w:t>
      </w:r>
      <w:r w:rsidR="00595F39">
        <w:rPr>
          <w:szCs w:val="20"/>
        </w:rPr>
        <w:t xml:space="preserve">della trasformazione digitale. </w:t>
      </w:r>
      <w:r w:rsidR="00595F39" w:rsidRPr="00595F39">
        <w:rPr>
          <w:szCs w:val="20"/>
        </w:rPr>
        <w:t>In questo modo, l’azienda supporta I propri client nel raggiungere I loro obiettiv</w:t>
      </w:r>
      <w:r w:rsidR="00595F39">
        <w:rPr>
          <w:szCs w:val="20"/>
        </w:rPr>
        <w:t xml:space="preserve">i in modo semplice, veloce ed efficiente. </w:t>
      </w:r>
      <w:r w:rsidR="00595F39" w:rsidRPr="00595F39">
        <w:rPr>
          <w:szCs w:val="20"/>
        </w:rPr>
        <w:t>L’azienda a conduzione familiare è stata fondata da</w:t>
      </w:r>
      <w:r w:rsidRPr="002F6664">
        <w:rPr>
          <w:szCs w:val="20"/>
        </w:rPr>
        <w:t xml:space="preserve"> Thomas Punzenberger </w:t>
      </w:r>
      <w:r w:rsidR="00595F39">
        <w:rPr>
          <w:szCs w:val="20"/>
        </w:rPr>
        <w:t>nel</w:t>
      </w:r>
      <w:r w:rsidRPr="002F6664">
        <w:rPr>
          <w:szCs w:val="20"/>
        </w:rPr>
        <w:t xml:space="preserve"> 1987 </w:t>
      </w:r>
      <w:r w:rsidR="00595F39">
        <w:rPr>
          <w:szCs w:val="20"/>
        </w:rPr>
        <w:t>a Salisburgo</w:t>
      </w:r>
      <w:r w:rsidRPr="002F6664">
        <w:rPr>
          <w:szCs w:val="20"/>
        </w:rPr>
        <w:t xml:space="preserve">, Austria. </w:t>
      </w:r>
      <w:r w:rsidR="00595F39">
        <w:rPr>
          <w:szCs w:val="20"/>
        </w:rPr>
        <w:t>Nel</w:t>
      </w:r>
      <w:r w:rsidRPr="002F6664">
        <w:rPr>
          <w:szCs w:val="20"/>
        </w:rPr>
        <w:t xml:space="preserve"> 202</w:t>
      </w:r>
      <w:r w:rsidR="00595F39">
        <w:rPr>
          <w:szCs w:val="20"/>
        </w:rPr>
        <w:t>2</w:t>
      </w:r>
      <w:r w:rsidRPr="002F6664">
        <w:rPr>
          <w:szCs w:val="20"/>
        </w:rPr>
        <w:t xml:space="preserve">, </w:t>
      </w:r>
      <w:r w:rsidR="00595F39">
        <w:rPr>
          <w:szCs w:val="20"/>
        </w:rPr>
        <w:t xml:space="preserve">con oltre 300 dipendenti in tutto il mondo, ha generato un fatturato di </w:t>
      </w:r>
      <w:r w:rsidRPr="002F6664">
        <w:rPr>
          <w:szCs w:val="20"/>
        </w:rPr>
        <w:t xml:space="preserve">64 </w:t>
      </w:r>
      <w:r w:rsidR="00595F39">
        <w:rPr>
          <w:szCs w:val="20"/>
        </w:rPr>
        <w:t xml:space="preserve">Milioni di </w:t>
      </w:r>
      <w:proofErr w:type="gramStart"/>
      <w:r w:rsidR="00595F39">
        <w:rPr>
          <w:szCs w:val="20"/>
        </w:rPr>
        <w:t>Euro</w:t>
      </w:r>
      <w:proofErr w:type="gramEnd"/>
      <w:r w:rsidRPr="002F6664">
        <w:rPr>
          <w:szCs w:val="20"/>
        </w:rPr>
        <w:t>.</w:t>
      </w:r>
      <w:r w:rsidRPr="002F6664">
        <w:rPr>
          <w:szCs w:val="20"/>
        </w:rPr>
        <w:br/>
      </w:r>
      <w:hyperlink r:id="rId16" w:history="1">
        <w:r w:rsidRPr="002F6664">
          <w:rPr>
            <w:rStyle w:val="Collegamentoipertestuale"/>
          </w:rPr>
          <w:t>www.copadata.com</w:t>
        </w:r>
      </w:hyperlink>
    </w:p>
    <w:p w14:paraId="6606D478" w14:textId="0FDFB5C0" w:rsidR="009C1A69" w:rsidRPr="002F6664" w:rsidRDefault="002F6664" w:rsidP="002F6664">
      <w:pPr>
        <w:pStyle w:val="11BoilerplatePR"/>
        <w:rPr>
          <w:szCs w:val="20"/>
        </w:rPr>
      </w:pPr>
      <w:r w:rsidRPr="002F6664">
        <w:rPr>
          <w:rFonts w:ascii="Segoe UI Semibold" w:eastAsiaTheme="minorHAnsi" w:hAnsi="Segoe UI Semibold" w:cs="Arial"/>
          <w:szCs w:val="18"/>
        </w:rPr>
        <w:t xml:space="preserve">World </w:t>
      </w:r>
      <w:proofErr w:type="spellStart"/>
      <w:r w:rsidRPr="002F6664">
        <w:rPr>
          <w:rFonts w:ascii="Segoe UI Semibold" w:eastAsiaTheme="minorHAnsi" w:hAnsi="Segoe UI Semibold" w:cs="Arial"/>
          <w:szCs w:val="18"/>
        </w:rPr>
        <w:t>Economic</w:t>
      </w:r>
      <w:proofErr w:type="spellEnd"/>
      <w:r w:rsidRPr="002F6664">
        <w:rPr>
          <w:rFonts w:ascii="Segoe UI Semibold" w:eastAsiaTheme="minorHAnsi" w:hAnsi="Segoe UI Semibold" w:cs="Arial"/>
          <w:szCs w:val="18"/>
        </w:rPr>
        <w:t xml:space="preserve"> Forum</w:t>
      </w:r>
      <w:r w:rsidRPr="002F6664">
        <w:rPr>
          <w:szCs w:val="20"/>
        </w:rPr>
        <w:br/>
      </w:r>
      <w:r w:rsidR="00595F39">
        <w:rPr>
          <w:szCs w:val="20"/>
        </w:rPr>
        <w:t xml:space="preserve">Il </w:t>
      </w:r>
      <w:r w:rsidRPr="002F6664">
        <w:rPr>
          <w:szCs w:val="20"/>
        </w:rPr>
        <w:t xml:space="preserve">World </w:t>
      </w:r>
      <w:proofErr w:type="spellStart"/>
      <w:r w:rsidRPr="002F6664">
        <w:rPr>
          <w:szCs w:val="20"/>
        </w:rPr>
        <w:t>Economic</w:t>
      </w:r>
      <w:proofErr w:type="spellEnd"/>
      <w:r w:rsidRPr="002F6664">
        <w:rPr>
          <w:szCs w:val="20"/>
        </w:rPr>
        <w:t xml:space="preserve"> Forum </w:t>
      </w:r>
      <w:r w:rsidR="00595F39">
        <w:rPr>
          <w:szCs w:val="20"/>
        </w:rPr>
        <w:t>è un’organizzazione internazionale indipendente, impegnata nel migliorare lo stato del mondo coinvolgendo leader dal settore economico, politico, accademico e della società in generale per definire le priorità a livello globale, regionale e industriale</w:t>
      </w:r>
      <w:r w:rsidR="009D5CAB">
        <w:rPr>
          <w:szCs w:val="20"/>
        </w:rPr>
        <w:t xml:space="preserve">. </w:t>
      </w:r>
      <w:r w:rsidR="009D5CAB" w:rsidRPr="009D5CAB">
        <w:rPr>
          <w:szCs w:val="20"/>
        </w:rPr>
        <w:t>Costituito come fondazione senza scopo di lucro nel 1971 a Ginevra, Svizzera, il forum non è legato a interessi politici.</w:t>
      </w:r>
      <w:r w:rsidRPr="002F6664">
        <w:rPr>
          <w:szCs w:val="20"/>
        </w:rPr>
        <w:br/>
      </w:r>
      <w:hyperlink r:id="rId17" w:history="1">
        <w:r w:rsidRPr="002F6664">
          <w:rPr>
            <w:rStyle w:val="Collegamentoipertestuale"/>
          </w:rPr>
          <w:t>www.weforum.org</w:t>
        </w:r>
      </w:hyperlink>
    </w:p>
    <w:p w14:paraId="2F11DDDB" w14:textId="366C2168" w:rsidR="009C1A69" w:rsidRPr="002F6664" w:rsidRDefault="009C1A69" w:rsidP="009C1A69">
      <w:pPr>
        <w:pStyle w:val="12HLContactPR"/>
        <w:rPr>
          <w:rFonts w:eastAsia="Calibri" w:cs="Times New Roman"/>
          <w:b/>
          <w:sz w:val="20"/>
        </w:rPr>
      </w:pPr>
      <w:r w:rsidRPr="002F6664">
        <w:t>Il tuo contatto:</w:t>
      </w:r>
    </w:p>
    <w:p w14:paraId="5B78E15D" w14:textId="1DCF7768" w:rsidR="00D80E97" w:rsidRPr="002F6664" w:rsidRDefault="003B6203" w:rsidP="00D80E97">
      <w:pPr>
        <w:pStyle w:val="13ContactPR"/>
      </w:pPr>
      <w:r w:rsidRPr="002F6664">
        <w:t>Noemi Torcasio</w:t>
      </w:r>
    </w:p>
    <w:p w14:paraId="476A9F93" w14:textId="77777777" w:rsidR="00D80E97" w:rsidRPr="002F6664" w:rsidRDefault="00F77394" w:rsidP="00D80E97">
      <w:pPr>
        <w:pStyle w:val="13ContactPR"/>
      </w:pPr>
      <w:r w:rsidRPr="002F6664">
        <w:t>Marketing</w:t>
      </w:r>
      <w:r w:rsidR="003B6203" w:rsidRPr="002F6664">
        <w:t xml:space="preserve"> Manager</w:t>
      </w:r>
    </w:p>
    <w:p w14:paraId="6078AEBB" w14:textId="77777777" w:rsidR="00D80E97" w:rsidRPr="002F6664" w:rsidRDefault="00D80E97" w:rsidP="00D80E97">
      <w:pPr>
        <w:pStyle w:val="13ContactPR"/>
      </w:pPr>
      <w:r w:rsidRPr="002F6664">
        <w:lastRenderedPageBreak/>
        <w:t xml:space="preserve">Tel.: </w:t>
      </w:r>
      <w:r w:rsidR="003B6203" w:rsidRPr="002F6664">
        <w:t>+39 0471 674134</w:t>
      </w:r>
    </w:p>
    <w:p w14:paraId="10D41E18" w14:textId="77777777" w:rsidR="003B6203" w:rsidRPr="002F6664" w:rsidRDefault="009D5CAB" w:rsidP="00D80E97">
      <w:pPr>
        <w:pStyle w:val="13ContactPR"/>
        <w:rPr>
          <w:rStyle w:val="Collegamentoipertestuale"/>
        </w:rPr>
      </w:pPr>
      <w:hyperlink r:id="rId18" w:history="1">
        <w:r w:rsidR="003B6203" w:rsidRPr="002F6664">
          <w:rPr>
            <w:rStyle w:val="Collegamentoipertestuale"/>
          </w:rPr>
          <w:t>noemi.torcasio@coapdata.it</w:t>
        </w:r>
      </w:hyperlink>
    </w:p>
    <w:p w14:paraId="3493303F" w14:textId="77777777" w:rsidR="00D80E97" w:rsidRPr="002F6664" w:rsidRDefault="00D80E97" w:rsidP="00D80E97">
      <w:pPr>
        <w:pStyle w:val="13ContactPR"/>
      </w:pPr>
    </w:p>
    <w:p w14:paraId="0DAEBD34" w14:textId="77777777" w:rsidR="00D80E97" w:rsidRPr="002F6664" w:rsidRDefault="00452832" w:rsidP="00D80E97">
      <w:pPr>
        <w:pStyle w:val="13ContactPR"/>
      </w:pPr>
      <w:r w:rsidRPr="002F6664">
        <w:t xml:space="preserve">Ing. Punzenberger COPA-DATA </w:t>
      </w:r>
      <w:r w:rsidR="003B6203" w:rsidRPr="002F6664">
        <w:t>S.r.l.</w:t>
      </w:r>
    </w:p>
    <w:p w14:paraId="039D1EFA" w14:textId="77777777" w:rsidR="00D80E97" w:rsidRPr="002F6664" w:rsidRDefault="00555865" w:rsidP="00D80E97">
      <w:pPr>
        <w:pStyle w:val="13ContactPR"/>
      </w:pPr>
      <w:r w:rsidRPr="002F6664">
        <w:t>Via Pillhof, 107</w:t>
      </w:r>
    </w:p>
    <w:p w14:paraId="3DBA214E" w14:textId="77777777" w:rsidR="00D80E97" w:rsidRPr="002F6664" w:rsidRDefault="00555865" w:rsidP="00D80E97">
      <w:pPr>
        <w:pStyle w:val="13ContactPR"/>
      </w:pPr>
      <w:r w:rsidRPr="002F6664">
        <w:t>IT-</w:t>
      </w:r>
      <w:r w:rsidR="003B6203" w:rsidRPr="002F6664">
        <w:t>39057 Frangarto (BZ)</w:t>
      </w:r>
    </w:p>
    <w:p w14:paraId="289C87ED" w14:textId="77777777" w:rsidR="00452832" w:rsidRPr="002F6664" w:rsidRDefault="009D5CAB" w:rsidP="00D80E97">
      <w:pPr>
        <w:pStyle w:val="13ContactPR"/>
      </w:pPr>
      <w:hyperlink r:id="rId19" w:history="1">
        <w:r w:rsidR="00555865" w:rsidRPr="002F6664">
          <w:rPr>
            <w:rStyle w:val="Collegamentoipertestuale"/>
          </w:rPr>
          <w:t>www.copadata.com</w:t>
        </w:r>
      </w:hyperlink>
      <w:r w:rsidR="00555865" w:rsidRPr="002F6664">
        <w:t xml:space="preserve"> </w:t>
      </w:r>
    </w:p>
    <w:p w14:paraId="181759BB" w14:textId="77777777" w:rsidR="00DD6AD9" w:rsidRPr="002F6664" w:rsidRDefault="000473F2" w:rsidP="00BA38BD">
      <w:pPr>
        <w:pStyle w:val="13ContactPR"/>
      </w:pPr>
      <w:r w:rsidRPr="002F6664">
        <w:rPr>
          <w:noProof/>
        </w:rPr>
        <w:drawing>
          <wp:anchor distT="0" distB="0" distL="114300" distR="114300" simplePos="0" relativeHeight="251657216" behindDoc="1" locked="0" layoutInCell="1" allowOverlap="1" wp14:anchorId="52DA0B1D" wp14:editId="11E92983">
            <wp:simplePos x="0" y="0"/>
            <wp:positionH relativeFrom="column">
              <wp:posOffset>671195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664">
        <w:rPr>
          <w:noProof/>
        </w:rPr>
        <w:drawing>
          <wp:anchor distT="0" distB="0" distL="114300" distR="114300" simplePos="0" relativeHeight="251643904" behindDoc="1" locked="0" layoutInCell="1" allowOverlap="1" wp14:anchorId="38EA2F20" wp14:editId="0B1EC2BC">
            <wp:simplePos x="0" y="0"/>
            <wp:positionH relativeFrom="column">
              <wp:posOffset>333375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664">
        <w:rPr>
          <w:noProof/>
        </w:rPr>
        <w:drawing>
          <wp:anchor distT="0" distB="0" distL="114300" distR="114300" simplePos="0" relativeHeight="251680768" behindDoc="1" locked="0" layoutInCell="1" allowOverlap="1" wp14:anchorId="36214D30" wp14:editId="369AE854">
            <wp:simplePos x="0" y="0"/>
            <wp:positionH relativeFrom="column">
              <wp:posOffset>1002030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2F6664">
        <w:rPr>
          <w:noProof/>
        </w:rPr>
        <w:drawing>
          <wp:anchor distT="0" distB="0" distL="114300" distR="114300" simplePos="0" relativeHeight="251635712" behindDoc="1" locked="0" layoutInCell="1" allowOverlap="1" wp14:anchorId="6FCFB9B3" wp14:editId="0F140A68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2F6664" w:rsidSect="00BA38B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7BE9" w14:textId="77777777" w:rsidR="002F6664" w:rsidRDefault="002F6664" w:rsidP="00993CE6">
      <w:pPr>
        <w:spacing w:after="0" w:line="240" w:lineRule="auto"/>
      </w:pPr>
      <w:r>
        <w:separator/>
      </w:r>
    </w:p>
  </w:endnote>
  <w:endnote w:type="continuationSeparator" w:id="0">
    <w:p w14:paraId="566885E3" w14:textId="77777777" w:rsidR="002F6664" w:rsidRDefault="002F6664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F353" w14:textId="77777777" w:rsidR="001E6486" w:rsidRDefault="001E64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A0EE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Numeropagina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227EAE32" wp14:editId="70ED7234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431E03" wp14:editId="09E3534D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AECDC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FF6E43" wp14:editId="1235F083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3D3C5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Numeropagina"/>
        <w:sz w:val="28"/>
        <w:szCs w:val="28"/>
      </w:rPr>
      <w:fldChar w:fldCharType="begin"/>
    </w:r>
    <w:r w:rsidR="00475035" w:rsidRPr="00207D63">
      <w:rPr>
        <w:rStyle w:val="Numeropagina"/>
        <w:sz w:val="28"/>
        <w:szCs w:val="28"/>
      </w:rPr>
      <w:instrText xml:space="preserve"> PAGE </w:instrText>
    </w:r>
    <w:r w:rsidR="00475035" w:rsidRPr="00207D63">
      <w:rPr>
        <w:rStyle w:val="Numeropagina"/>
        <w:sz w:val="28"/>
        <w:szCs w:val="28"/>
      </w:rPr>
      <w:fldChar w:fldCharType="separate"/>
    </w:r>
    <w:r w:rsidR="008D7AD0">
      <w:rPr>
        <w:rStyle w:val="Numeropagina"/>
        <w:noProof/>
        <w:sz w:val="28"/>
        <w:szCs w:val="28"/>
      </w:rPr>
      <w:t>3</w:t>
    </w:r>
    <w:r w:rsidR="00475035" w:rsidRPr="00207D63">
      <w:rPr>
        <w:rStyle w:val="Numeropagina"/>
        <w:sz w:val="28"/>
        <w:szCs w:val="28"/>
      </w:rPr>
      <w:fldChar w:fldCharType="end"/>
    </w:r>
  </w:p>
  <w:p w14:paraId="14B2AEDE" w14:textId="77777777" w:rsidR="00475035" w:rsidRDefault="004750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0B96" w14:textId="77777777" w:rsidR="00475035" w:rsidRPr="00F66518" w:rsidRDefault="00475035" w:rsidP="00666B16">
    <w:pPr>
      <w:tabs>
        <w:tab w:val="right" w:pos="9360"/>
      </w:tabs>
      <w:ind w:right="-2410"/>
      <w:rPr>
        <w:rStyle w:val="Numeropagina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0C6252F4" wp14:editId="33151190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A4FA09F" wp14:editId="6BD1CF6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48895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B0E5B83" wp14:editId="20D99A5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6200D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Numeropagina"/>
        <w:sz w:val="28"/>
        <w:szCs w:val="28"/>
      </w:rPr>
      <w:fldChar w:fldCharType="begin"/>
    </w:r>
    <w:r w:rsidRPr="00207D63">
      <w:rPr>
        <w:rStyle w:val="Numeropagina"/>
        <w:sz w:val="28"/>
        <w:szCs w:val="28"/>
      </w:rPr>
      <w:instrText xml:space="preserve"> PAGE </w:instrText>
    </w:r>
    <w:r w:rsidRPr="00207D63">
      <w:rPr>
        <w:rStyle w:val="Numeropagina"/>
        <w:sz w:val="28"/>
        <w:szCs w:val="28"/>
      </w:rPr>
      <w:fldChar w:fldCharType="separate"/>
    </w:r>
    <w:r w:rsidR="008D7AD0">
      <w:rPr>
        <w:rStyle w:val="Numeropagina"/>
        <w:noProof/>
        <w:sz w:val="28"/>
        <w:szCs w:val="28"/>
      </w:rPr>
      <w:t>1</w:t>
    </w:r>
    <w:r w:rsidRPr="00207D63">
      <w:rPr>
        <w:rStyle w:val="Numeropagina"/>
        <w:sz w:val="28"/>
        <w:szCs w:val="28"/>
      </w:rPr>
      <w:fldChar w:fldCharType="end"/>
    </w:r>
  </w:p>
  <w:p w14:paraId="510F7619" w14:textId="77777777" w:rsidR="00475035" w:rsidRDefault="00475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ED5C" w14:textId="77777777" w:rsidR="002F6664" w:rsidRDefault="002F6664" w:rsidP="00993CE6">
      <w:pPr>
        <w:spacing w:after="0" w:line="240" w:lineRule="auto"/>
      </w:pPr>
      <w:r>
        <w:separator/>
      </w:r>
    </w:p>
  </w:footnote>
  <w:footnote w:type="continuationSeparator" w:id="0">
    <w:p w14:paraId="344592A2" w14:textId="77777777" w:rsidR="002F6664" w:rsidRDefault="002F6664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DB7A" w14:textId="77777777" w:rsidR="001E6486" w:rsidRDefault="001E64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84FC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783B0C3B" wp14:editId="0C513584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B8EA" w14:textId="77777777" w:rsidR="00D12615" w:rsidRDefault="00BC23E2">
    <w:r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3A5881EB" wp14:editId="707CF447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2AC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04B434D1" wp14:editId="105AF47F">
          <wp:simplePos x="0" y="0"/>
          <wp:positionH relativeFrom="page">
            <wp:align>right</wp:align>
          </wp:positionH>
          <wp:positionV relativeFrom="paragraph">
            <wp:posOffset>-450684</wp:posOffset>
          </wp:positionV>
          <wp:extent cx="7555865" cy="1803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64"/>
    <w:rsid w:val="00005D77"/>
    <w:rsid w:val="00011983"/>
    <w:rsid w:val="00012153"/>
    <w:rsid w:val="00020E71"/>
    <w:rsid w:val="00021B90"/>
    <w:rsid w:val="00035BD1"/>
    <w:rsid w:val="000426E6"/>
    <w:rsid w:val="000473F2"/>
    <w:rsid w:val="00051924"/>
    <w:rsid w:val="00056D3D"/>
    <w:rsid w:val="000751BD"/>
    <w:rsid w:val="000A06BD"/>
    <w:rsid w:val="000B2CE7"/>
    <w:rsid w:val="000D2818"/>
    <w:rsid w:val="000D4D21"/>
    <w:rsid w:val="000D55AE"/>
    <w:rsid w:val="000D6572"/>
    <w:rsid w:val="000F2CB3"/>
    <w:rsid w:val="00100FBA"/>
    <w:rsid w:val="00103C21"/>
    <w:rsid w:val="00106871"/>
    <w:rsid w:val="0010696B"/>
    <w:rsid w:val="00111873"/>
    <w:rsid w:val="001207A2"/>
    <w:rsid w:val="00127E4F"/>
    <w:rsid w:val="00130B55"/>
    <w:rsid w:val="001475AF"/>
    <w:rsid w:val="00153EB0"/>
    <w:rsid w:val="00155A02"/>
    <w:rsid w:val="00161074"/>
    <w:rsid w:val="00172033"/>
    <w:rsid w:val="001825B7"/>
    <w:rsid w:val="001949AA"/>
    <w:rsid w:val="00197FEF"/>
    <w:rsid w:val="001B4BFC"/>
    <w:rsid w:val="001C1946"/>
    <w:rsid w:val="001C3D05"/>
    <w:rsid w:val="001E6486"/>
    <w:rsid w:val="001E6AA6"/>
    <w:rsid w:val="00207D63"/>
    <w:rsid w:val="0021183C"/>
    <w:rsid w:val="002206DC"/>
    <w:rsid w:val="002226BD"/>
    <w:rsid w:val="00243E43"/>
    <w:rsid w:val="0025233F"/>
    <w:rsid w:val="002706C7"/>
    <w:rsid w:val="00273F06"/>
    <w:rsid w:val="00280C94"/>
    <w:rsid w:val="002810ED"/>
    <w:rsid w:val="00284601"/>
    <w:rsid w:val="00292CF7"/>
    <w:rsid w:val="002A114D"/>
    <w:rsid w:val="002A4296"/>
    <w:rsid w:val="002B4B54"/>
    <w:rsid w:val="002D3618"/>
    <w:rsid w:val="002E683B"/>
    <w:rsid w:val="002F1628"/>
    <w:rsid w:val="002F6664"/>
    <w:rsid w:val="002F68FC"/>
    <w:rsid w:val="00313CF0"/>
    <w:rsid w:val="0032078A"/>
    <w:rsid w:val="00321B09"/>
    <w:rsid w:val="00333E10"/>
    <w:rsid w:val="00335508"/>
    <w:rsid w:val="00335FE7"/>
    <w:rsid w:val="0034444A"/>
    <w:rsid w:val="0035310B"/>
    <w:rsid w:val="00354395"/>
    <w:rsid w:val="00360848"/>
    <w:rsid w:val="0036629C"/>
    <w:rsid w:val="00380390"/>
    <w:rsid w:val="003B3DB2"/>
    <w:rsid w:val="003B6203"/>
    <w:rsid w:val="003C331D"/>
    <w:rsid w:val="003C6CDF"/>
    <w:rsid w:val="003D0847"/>
    <w:rsid w:val="00411A85"/>
    <w:rsid w:val="004240B4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37D6D"/>
    <w:rsid w:val="00555865"/>
    <w:rsid w:val="00562B6F"/>
    <w:rsid w:val="00571449"/>
    <w:rsid w:val="00595F39"/>
    <w:rsid w:val="005D6279"/>
    <w:rsid w:val="005E4D8C"/>
    <w:rsid w:val="005F074D"/>
    <w:rsid w:val="0060099C"/>
    <w:rsid w:val="00600D74"/>
    <w:rsid w:val="0063728C"/>
    <w:rsid w:val="0064198B"/>
    <w:rsid w:val="006570F9"/>
    <w:rsid w:val="006657CF"/>
    <w:rsid w:val="00666B16"/>
    <w:rsid w:val="00681736"/>
    <w:rsid w:val="006839A2"/>
    <w:rsid w:val="006B5B6D"/>
    <w:rsid w:val="006C0736"/>
    <w:rsid w:val="006D1E1C"/>
    <w:rsid w:val="007058FC"/>
    <w:rsid w:val="007176FD"/>
    <w:rsid w:val="00730F84"/>
    <w:rsid w:val="00737042"/>
    <w:rsid w:val="007422AC"/>
    <w:rsid w:val="00757955"/>
    <w:rsid w:val="00761DCC"/>
    <w:rsid w:val="00762CB2"/>
    <w:rsid w:val="007715BA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70D3E"/>
    <w:rsid w:val="008A1268"/>
    <w:rsid w:val="008D612C"/>
    <w:rsid w:val="008D7AD0"/>
    <w:rsid w:val="008F0E86"/>
    <w:rsid w:val="008F2F15"/>
    <w:rsid w:val="00910668"/>
    <w:rsid w:val="00937B35"/>
    <w:rsid w:val="00946ED0"/>
    <w:rsid w:val="009502E2"/>
    <w:rsid w:val="00956C93"/>
    <w:rsid w:val="00963232"/>
    <w:rsid w:val="0098769B"/>
    <w:rsid w:val="00993CE6"/>
    <w:rsid w:val="009A1A03"/>
    <w:rsid w:val="009C1A69"/>
    <w:rsid w:val="009D5CAB"/>
    <w:rsid w:val="009E2C0C"/>
    <w:rsid w:val="00A100CD"/>
    <w:rsid w:val="00A25621"/>
    <w:rsid w:val="00A2575F"/>
    <w:rsid w:val="00A4695E"/>
    <w:rsid w:val="00A55D20"/>
    <w:rsid w:val="00A61EBC"/>
    <w:rsid w:val="00A66EEA"/>
    <w:rsid w:val="00A824C0"/>
    <w:rsid w:val="00A82FCA"/>
    <w:rsid w:val="00A8348C"/>
    <w:rsid w:val="00A83713"/>
    <w:rsid w:val="00A91ED4"/>
    <w:rsid w:val="00A93D61"/>
    <w:rsid w:val="00AA10C9"/>
    <w:rsid w:val="00AA1140"/>
    <w:rsid w:val="00AB77CA"/>
    <w:rsid w:val="00AC7BF4"/>
    <w:rsid w:val="00AE0C9D"/>
    <w:rsid w:val="00AF5D7D"/>
    <w:rsid w:val="00B05637"/>
    <w:rsid w:val="00B06E2B"/>
    <w:rsid w:val="00B40A03"/>
    <w:rsid w:val="00B44A5C"/>
    <w:rsid w:val="00B45434"/>
    <w:rsid w:val="00B619BB"/>
    <w:rsid w:val="00B81C66"/>
    <w:rsid w:val="00BA1F11"/>
    <w:rsid w:val="00BA38BD"/>
    <w:rsid w:val="00BC23E2"/>
    <w:rsid w:val="00BD3B51"/>
    <w:rsid w:val="00BD3D82"/>
    <w:rsid w:val="00BE706E"/>
    <w:rsid w:val="00C16C41"/>
    <w:rsid w:val="00C173A8"/>
    <w:rsid w:val="00C3647C"/>
    <w:rsid w:val="00C609FB"/>
    <w:rsid w:val="00CA0E69"/>
    <w:rsid w:val="00CA56BB"/>
    <w:rsid w:val="00CD3FD6"/>
    <w:rsid w:val="00CE5B63"/>
    <w:rsid w:val="00CF126D"/>
    <w:rsid w:val="00CF2CB6"/>
    <w:rsid w:val="00CF6E6E"/>
    <w:rsid w:val="00D12615"/>
    <w:rsid w:val="00D12770"/>
    <w:rsid w:val="00D21AB7"/>
    <w:rsid w:val="00D23F77"/>
    <w:rsid w:val="00D52DC9"/>
    <w:rsid w:val="00D56489"/>
    <w:rsid w:val="00D73D5B"/>
    <w:rsid w:val="00D7527F"/>
    <w:rsid w:val="00D80E97"/>
    <w:rsid w:val="00D822C1"/>
    <w:rsid w:val="00D841C7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DF45E9"/>
    <w:rsid w:val="00E00A82"/>
    <w:rsid w:val="00E01DA9"/>
    <w:rsid w:val="00E07ABB"/>
    <w:rsid w:val="00E10A89"/>
    <w:rsid w:val="00E11885"/>
    <w:rsid w:val="00E166B0"/>
    <w:rsid w:val="00E22B15"/>
    <w:rsid w:val="00E274B4"/>
    <w:rsid w:val="00E413E1"/>
    <w:rsid w:val="00E44B3D"/>
    <w:rsid w:val="00E4535B"/>
    <w:rsid w:val="00E6194D"/>
    <w:rsid w:val="00E65EB5"/>
    <w:rsid w:val="00E83419"/>
    <w:rsid w:val="00E95308"/>
    <w:rsid w:val="00EB4E86"/>
    <w:rsid w:val="00ED533D"/>
    <w:rsid w:val="00EE1B44"/>
    <w:rsid w:val="00EF11FC"/>
    <w:rsid w:val="00EF324C"/>
    <w:rsid w:val="00F02662"/>
    <w:rsid w:val="00F20F6C"/>
    <w:rsid w:val="00F3151D"/>
    <w:rsid w:val="00F316AB"/>
    <w:rsid w:val="00F33E7F"/>
    <w:rsid w:val="00F46AC5"/>
    <w:rsid w:val="00F579A7"/>
    <w:rsid w:val="00F66518"/>
    <w:rsid w:val="00F7111F"/>
    <w:rsid w:val="00F77394"/>
    <w:rsid w:val="00F82163"/>
    <w:rsid w:val="00F93EC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A03EE"/>
  <w15:docId w15:val="{922B76CC-C078-426C-BDCD-0558FE5B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aliases w:val="Subheadline"/>
    <w:basedOn w:val="Normale"/>
    <w:next w:val="Normale"/>
    <w:link w:val="Titolo1Carattere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543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Titolo1Carattere">
    <w:name w:val="Titolo 1 Carattere"/>
    <w:aliases w:val="Subheadline Carattere"/>
    <w:basedOn w:val="Carpredefinitoparagrafo"/>
    <w:link w:val="Titolo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aliases w:val="Lead PR"/>
    <w:next w:val="05BodyTextPR"/>
    <w:link w:val="TitoloCarattere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e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946ED0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customStyle="1" w:styleId="02KickerPR">
    <w:name w:val="02 Kicker PR"/>
    <w:next w:val="03HeadlinePR"/>
    <w:link w:val="02KickerPRChar"/>
    <w:qFormat/>
    <w:rsid w:val="00946ED0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COPA-DATATabellenberschrift">
    <w:name w:val="COPA-DATA Tabellenüberschrift"/>
    <w:basedOn w:val="Nessunaspaziatura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Numeropagina">
    <w:name w:val="page number"/>
    <w:basedOn w:val="Carpredefinitoparagrafo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Grigliatabella">
    <w:name w:val="Table Grid"/>
    <w:basedOn w:val="Tabellanormale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ellanormale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ellanormale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3">
    <w:name w:val="Light Shading Accent 3"/>
    <w:basedOn w:val="Tabellanormale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Carattere">
    <w:name w:val="Titolo Carattere"/>
    <w:aliases w:val="Lead PR Carattere"/>
    <w:basedOn w:val="Carpredefinitoparagrafo"/>
    <w:link w:val="Titolo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e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rsid w:val="0038039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80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946ED0"/>
    <w:pPr>
      <w:spacing w:after="360" w:line="276" w:lineRule="auto"/>
    </w:pPr>
    <w:rPr>
      <w:rFonts w:ascii="Segoe UI Semibold" w:eastAsia="Times New Roman" w:hAnsi="Segoe UI Semibold" w:cstheme="minorBidi"/>
      <w:sz w:val="36"/>
      <w:lang w:val="it-IT" w:eastAsia="de-DE"/>
    </w:rPr>
  </w:style>
  <w:style w:type="character" w:customStyle="1" w:styleId="ContinousTextZchn">
    <w:name w:val="Continous Text Zchn"/>
    <w:basedOn w:val="Carpredefinitoparagrafo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946ED0"/>
    <w:rPr>
      <w:rFonts w:ascii="Segoe UI Semibold" w:eastAsia="Times New Roman" w:hAnsi="Segoe UI Semibold" w:cstheme="minorBidi"/>
      <w:sz w:val="36"/>
      <w:szCs w:val="22"/>
      <w:lang w:val="it-IT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aCarattere"/>
    <w:link w:val="01Location-DatePR"/>
    <w:rsid w:val="00946ED0"/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33E10"/>
  </w:style>
  <w:style w:type="character" w:customStyle="1" w:styleId="DataCarattere">
    <w:name w:val="Data Carattere"/>
    <w:basedOn w:val="Carpredefinitoparagrafo"/>
    <w:link w:val="Data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Carpredefinitoparagrafo"/>
    <w:link w:val="02KickerPR"/>
    <w:rsid w:val="00946ED0"/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05BodyTextPR">
    <w:name w:val="05 Body Text PR"/>
    <w:link w:val="05BodyTextPRChar"/>
    <w:qFormat/>
    <w:rsid w:val="00946ED0"/>
    <w:pPr>
      <w:spacing w:after="36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4LeadTextPR">
    <w:name w:val="04 Lead Text PR"/>
    <w:next w:val="05BodyTextPR"/>
    <w:link w:val="04LeadTextPRChar"/>
    <w:qFormat/>
    <w:rsid w:val="00946ED0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character" w:customStyle="1" w:styleId="05BodyTextPRChar">
    <w:name w:val="05 Body Text PR Char"/>
    <w:basedOn w:val="Carpredefinitoparagrafo"/>
    <w:link w:val="05BodyTextPR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946ED0"/>
    <w:pPr>
      <w:spacing w:after="120" w:line="276" w:lineRule="auto"/>
    </w:pPr>
    <w:rPr>
      <w:rFonts w:ascii="Segoe UI Semibold" w:eastAsia="Times New Roman" w:hAnsi="Segoe UI Semibold"/>
      <w:sz w:val="28"/>
      <w:lang w:val="it-IT" w:eastAsia="de-DE"/>
    </w:rPr>
  </w:style>
  <w:style w:type="character" w:customStyle="1" w:styleId="04LeadTextPRChar">
    <w:name w:val="04 Lead Text PR Char"/>
    <w:basedOn w:val="Carpredefinitoparagrafo"/>
    <w:link w:val="04LeadTextPR"/>
    <w:rsid w:val="00946ED0"/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paragraph" w:customStyle="1" w:styleId="08HLCaptionPR">
    <w:name w:val="08 HL Caption PR"/>
    <w:link w:val="08HLCaptionPRChar"/>
    <w:qFormat/>
    <w:rsid w:val="00103C21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06SubheadlinePRChar">
    <w:name w:val="06 Subheadline PR Char"/>
    <w:basedOn w:val="Carpredefinitoparagrafo"/>
    <w:link w:val="06SubheadlinePR"/>
    <w:rsid w:val="00946ED0"/>
    <w:rPr>
      <w:rFonts w:ascii="Segoe UI Semibold" w:eastAsia="Times New Roman" w:hAnsi="Segoe UI Semibold"/>
      <w:sz w:val="28"/>
      <w:lang w:val="it-IT" w:eastAsia="de-DE"/>
    </w:rPr>
  </w:style>
  <w:style w:type="paragraph" w:customStyle="1" w:styleId="13ContactPR">
    <w:name w:val="13 Contact PR"/>
    <w:link w:val="13ContactPRChar"/>
    <w:qFormat/>
    <w:rsid w:val="00103C21"/>
    <w:pPr>
      <w:spacing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8HLCaptionPRChar">
    <w:name w:val="08 HL Caption PR Char"/>
    <w:basedOn w:val="Carpredefinitoparagrafo"/>
    <w:link w:val="08HLCaptionPR"/>
    <w:rsid w:val="00103C21"/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13ContactPRChar">
    <w:name w:val="13 Contact PR Char"/>
    <w:basedOn w:val="Carpredefinitoparagrafo"/>
    <w:link w:val="13ContactPR"/>
    <w:rsid w:val="00103C21"/>
    <w:rPr>
      <w:rFonts w:ascii="Segoe UI Light" w:eastAsia="Times New Roman" w:hAnsi="Segoe UI Light"/>
      <w:sz w:val="22"/>
      <w:lang w:val="it-IT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103C21"/>
    <w:pPr>
      <w:spacing w:after="120" w:line="276" w:lineRule="auto"/>
    </w:pPr>
    <w:rPr>
      <w:rFonts w:ascii="Segoe UI Semibold" w:eastAsiaTheme="minorHAnsi" w:hAnsi="Segoe UI Semibold" w:cs="Arial"/>
      <w:szCs w:val="18"/>
      <w:lang w:val="it-IT" w:eastAsia="en-US"/>
    </w:rPr>
  </w:style>
  <w:style w:type="paragraph" w:customStyle="1" w:styleId="11BoilerplatePR">
    <w:name w:val="11 Boilerplate PR"/>
    <w:link w:val="11BoilerplatePRChar"/>
    <w:qFormat/>
    <w:rsid w:val="00103C21"/>
    <w:pPr>
      <w:spacing w:after="360" w:line="276" w:lineRule="auto"/>
    </w:pPr>
    <w:rPr>
      <w:rFonts w:ascii="Segoe UI Light" w:hAnsi="Segoe UI Light"/>
      <w:szCs w:val="22"/>
      <w:lang w:val="it-IT" w:eastAsia="en-US"/>
    </w:rPr>
  </w:style>
  <w:style w:type="character" w:customStyle="1" w:styleId="10HLBoilerplatePRChar">
    <w:name w:val="10 HL Boilerplate PR Char"/>
    <w:basedOn w:val="Carpredefinitoparagrafo"/>
    <w:link w:val="10HLBoilerplatePR"/>
    <w:rsid w:val="00103C21"/>
    <w:rPr>
      <w:rFonts w:ascii="Segoe UI Semibold" w:eastAsiaTheme="minorHAnsi" w:hAnsi="Segoe UI Semibold" w:cs="Arial"/>
      <w:szCs w:val="18"/>
      <w:lang w:val="it-IT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103C21"/>
    <w:rPr>
      <w:rFonts w:ascii="Segoe UI Light" w:eastAsiaTheme="minorHAnsi" w:hAnsi="Segoe UI Light" w:cs="Arial"/>
      <w:szCs w:val="22"/>
      <w:lang w:val="it-IT" w:eastAsia="en-US"/>
    </w:rPr>
  </w:style>
  <w:style w:type="paragraph" w:customStyle="1" w:styleId="09FilenamePR">
    <w:name w:val="09 Filename PR"/>
    <w:next w:val="05BodyTextPR"/>
    <w:link w:val="09FilenamePRChar"/>
    <w:qFormat/>
    <w:rsid w:val="00103C21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paragraph" w:customStyle="1" w:styleId="12HLContactPR">
    <w:name w:val="12 HL Contact PR"/>
    <w:next w:val="13ContactPR"/>
    <w:link w:val="12HLContactPRChar"/>
    <w:qFormat/>
    <w:rsid w:val="00103C21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character" w:customStyle="1" w:styleId="09FilenamePRChar">
    <w:name w:val="09 Filename PR Char"/>
    <w:basedOn w:val="08HLCaptionPRChar"/>
    <w:link w:val="09FilenamePR"/>
    <w:rsid w:val="00103C21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character" w:customStyle="1" w:styleId="12HLContactPRChar">
    <w:name w:val="12 HL Contact PR Char"/>
    <w:basedOn w:val="10HLBoilerplatePRChar"/>
    <w:link w:val="12HLContactPR"/>
    <w:rsid w:val="00103C21"/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paragraph" w:customStyle="1" w:styleId="07-1BulletsLevel1">
    <w:name w:val="07-1 Bullets Level 1"/>
    <w:link w:val="07-1BulletsLevel1Char"/>
    <w:qFormat/>
    <w:rsid w:val="00946ED0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7-2BulletsLevel2">
    <w:name w:val="07-2 Bullets Level 2"/>
    <w:link w:val="07-2BulletsLevel2Char"/>
    <w:qFormat/>
    <w:rsid w:val="00946ED0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1BulletsLevel1Char">
    <w:name w:val="07-1 Bullets Level 1 Char"/>
    <w:basedOn w:val="Carpredefinitoparagrafo"/>
    <w:link w:val="07-1BulletsLevel1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7-3BulletsLevel3">
    <w:name w:val="07-3 Bullets Level 3"/>
    <w:link w:val="07-3BulletsLevel3Char"/>
    <w:qFormat/>
    <w:rsid w:val="00946ED0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2BulletsLevel2Char">
    <w:name w:val="07-2 Bullets Level 2 Char"/>
    <w:basedOn w:val="Carpredefinitoparagrafo"/>
    <w:link w:val="07-2BulletsLevel2"/>
    <w:rsid w:val="00946ED0"/>
    <w:rPr>
      <w:rFonts w:ascii="Segoe UI Light" w:eastAsia="Times New Roman" w:hAnsi="Segoe UI Light"/>
      <w:sz w:val="22"/>
      <w:lang w:val="it-IT" w:eastAsia="de-DE"/>
    </w:rPr>
  </w:style>
  <w:style w:type="character" w:customStyle="1" w:styleId="07-3BulletsLevel3Char">
    <w:name w:val="07-3 Bullets Level 3 Char"/>
    <w:basedOn w:val="Carpredefinitoparagrafo"/>
    <w:link w:val="07-3BulletsLevel3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12ContactPR">
    <w:name w:val="12 Contact PR"/>
    <w:link w:val="12ContactPRChar"/>
    <w:qFormat/>
    <w:rsid w:val="00103C21"/>
    <w:pPr>
      <w:spacing w:after="120" w:line="276" w:lineRule="auto"/>
    </w:pPr>
    <w:rPr>
      <w:rFonts w:ascii="Segoe UI Light" w:eastAsia="Times New Roman" w:hAnsi="Segoe UI Light"/>
      <w:spacing w:val="-8"/>
      <w:sz w:val="22"/>
      <w:lang w:val="it-IT" w:eastAsia="it-IT" w:bidi="it-IT"/>
    </w:rPr>
  </w:style>
  <w:style w:type="character" w:customStyle="1" w:styleId="12ContactPRChar">
    <w:name w:val="12 Contact PR Char"/>
    <w:basedOn w:val="Carpredefinitoparagrafo"/>
    <w:link w:val="12ContactPR"/>
    <w:rsid w:val="00103C21"/>
    <w:rPr>
      <w:rFonts w:ascii="Segoe UI Light" w:eastAsia="Times New Roman" w:hAnsi="Segoe UI Light"/>
      <w:spacing w:val="-8"/>
      <w:sz w:val="22"/>
      <w:lang w:val="it-IT" w:eastAsia="it-IT" w:bidi="it-IT"/>
    </w:rPr>
  </w:style>
  <w:style w:type="character" w:customStyle="1" w:styleId="normaltextrun">
    <w:name w:val="normaltextrun"/>
    <w:basedOn w:val="Carpredefinitoparagrafo"/>
    <w:rsid w:val="002F6664"/>
  </w:style>
  <w:style w:type="character" w:styleId="Collegamentovisitato">
    <w:name w:val="FollowedHyperlink"/>
    <w:basedOn w:val="Carpredefinitoparagrafo"/>
    <w:uiPriority w:val="99"/>
    <w:semiHidden/>
    <w:unhideWhenUsed/>
    <w:rsid w:val="009D5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padata.com/fileadmin/user_upload/News_Press_SUS/Stefan_Reuther_Portrait.jpg" TargetMode="External"/><Relationship Id="rId18" Type="http://schemas.openxmlformats.org/officeDocument/2006/relationships/hyperlink" Target="mailto:noemi.torcasio@coapdata.it" TargetMode="External"/><Relationship Id="rId26" Type="http://schemas.openxmlformats.org/officeDocument/2006/relationships/hyperlink" Target="https://www.linkedin.com/company/copa-data-itali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weforum.org/impact/carbon-footprint-manufacturing-industry/" TargetMode="External"/><Relationship Id="rId17" Type="http://schemas.openxmlformats.org/officeDocument/2006/relationships/hyperlink" Target="http://www.weforum.org" TargetMode="External"/><Relationship Id="rId25" Type="http://schemas.openxmlformats.org/officeDocument/2006/relationships/image" Target="media/image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padata.com" TargetMode="External"/><Relationship Id="rId20" Type="http://schemas.openxmlformats.org/officeDocument/2006/relationships/hyperlink" Target="https://twitter.com/copadat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youtube.com/user/copadatavideos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padata.com/fileadmin/user_upload/News_Press_SUS/Stefan_Reuther_Portrait.jpg" TargetMode="Externa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opadata.co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Relationship Id="rId22" Type="http://schemas.openxmlformats.org/officeDocument/2006/relationships/hyperlink" Target="https://www.facebook.com/COPADATAHeadquarters" TargetMode="External"/><Relationship Id="rId27" Type="http://schemas.openxmlformats.org/officeDocument/2006/relationships/image" Target="media/image5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IT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3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6CEB6-8871-4D63-B15B-BD86FA6ED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ACE3C-C55A-4EE4-AF0B-5CD3BDB8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CDIT Press Release</Template>
  <TotalTime>91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zenon offer</vt:lpstr>
    </vt:vector>
  </TitlesOfParts>
  <Company>COPA-DATA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 Torcasio</dc:creator>
  <cp:lastModifiedBy>Noemi Torcasio</cp:lastModifiedBy>
  <cp:revision>2</cp:revision>
  <cp:lastPrinted>2014-01-09T17:42:00Z</cp:lastPrinted>
  <dcterms:created xsi:type="dcterms:W3CDTF">2023-01-30T08:27:00Z</dcterms:created>
  <dcterms:modified xsi:type="dcterms:W3CDTF">2023-01-30T11:02:00Z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a566d5d8-5d7f-4418-b55a-015757ffdda2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AZDQEJASED4H-3-338</vt:lpwstr>
  </property>
  <property fmtid="{D5CDD505-2E9C-101B-9397-08002B2CF9AE}" pid="16" name="_dlc_DocIdUrl">
    <vt:lpwstr>http://corporate.copa-data.internal/_layouts/15/DocIdRedir.aspx?ID=AZDQEJASED4H-3-338, AZDQEJASED4H-3-338</vt:lpwstr>
  </property>
  <property fmtid="{D5CDD505-2E9C-101B-9397-08002B2CF9AE}" pid="17" name="Order">
    <vt:r8>49000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